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BE" w:rsidRDefault="001D0F3E" w:rsidP="004778BE">
      <w:pPr>
        <w:jc w:val="center"/>
      </w:pPr>
      <w:r w:rsidRPr="004778BE">
        <w:rPr>
          <w:b/>
          <w:sz w:val="28"/>
          <w:szCs w:val="28"/>
        </w:rPr>
        <w:t>Regulamin konkursu fotograficznego</w:t>
      </w:r>
    </w:p>
    <w:p w:rsidR="00B96D83" w:rsidRPr="004778BE" w:rsidRDefault="001D0F3E" w:rsidP="004778BE">
      <w:pPr>
        <w:jc w:val="center"/>
        <w:rPr>
          <w:b/>
          <w:i/>
          <w:sz w:val="28"/>
          <w:szCs w:val="28"/>
        </w:rPr>
      </w:pPr>
      <w:r>
        <w:t xml:space="preserve"> </w:t>
      </w:r>
      <w:r w:rsidRPr="004778BE">
        <w:rPr>
          <w:b/>
          <w:i/>
          <w:sz w:val="28"/>
          <w:szCs w:val="28"/>
        </w:rPr>
        <w:t>„Podglądaj przyrodę”</w:t>
      </w:r>
    </w:p>
    <w:p w:rsidR="004778BE" w:rsidRPr="004778BE" w:rsidRDefault="001D0F3E" w:rsidP="004778BE">
      <w:pPr>
        <w:jc w:val="center"/>
        <w:rPr>
          <w:b/>
          <w:sz w:val="28"/>
          <w:szCs w:val="28"/>
        </w:rPr>
      </w:pPr>
      <w:r w:rsidRPr="004778BE">
        <w:rPr>
          <w:b/>
          <w:sz w:val="28"/>
          <w:szCs w:val="28"/>
        </w:rPr>
        <w:t>w ramach projektu „Mali Przyrodnicy”</w:t>
      </w:r>
    </w:p>
    <w:p w:rsidR="001D0F3E" w:rsidRDefault="001D0F3E" w:rsidP="004778BE">
      <w:pPr>
        <w:jc w:val="center"/>
      </w:pPr>
      <w:r>
        <w:t>projekt edukacyjny dla uczniów klasy III finansowany przez WFOŚ w Białymstoku</w:t>
      </w:r>
    </w:p>
    <w:p w:rsidR="004778BE" w:rsidRDefault="001D0F3E" w:rsidP="004778BE">
      <w:pPr>
        <w:jc w:val="center"/>
      </w:pPr>
      <w:r>
        <w:t>§ 1</w:t>
      </w:r>
    </w:p>
    <w:p w:rsidR="001D0F3E" w:rsidRDefault="001D0F3E">
      <w:r>
        <w:t xml:space="preserve"> Organizator konkursu</w:t>
      </w:r>
      <w:r w:rsidR="004778BE">
        <w:t>:</w:t>
      </w:r>
    </w:p>
    <w:p w:rsidR="001D0F3E" w:rsidRDefault="001D0F3E" w:rsidP="001D0F3E">
      <w:pPr>
        <w:pStyle w:val="Akapitzlist"/>
        <w:numPr>
          <w:ilvl w:val="0"/>
          <w:numId w:val="1"/>
        </w:numPr>
      </w:pPr>
      <w:r>
        <w:t>Organizatorem konkursu jest Zespół Szkół w Nowym Dworze</w:t>
      </w:r>
    </w:p>
    <w:p w:rsidR="001D0F3E" w:rsidRDefault="001D0F3E" w:rsidP="001D0F3E">
      <w:pPr>
        <w:pStyle w:val="Akapitzlist"/>
        <w:numPr>
          <w:ilvl w:val="0"/>
          <w:numId w:val="1"/>
        </w:numPr>
      </w:pPr>
      <w:r>
        <w:t xml:space="preserve"> Konkurs realizowany jest w ramach projektu pod nazwą  „„Mali Przyrodnicy” – projekt edukacyjny dla uczniów klasy III finansowany przez WFOŚ w Białymstoku</w:t>
      </w:r>
    </w:p>
    <w:p w:rsidR="004778BE" w:rsidRDefault="001D0F3E" w:rsidP="004778BE">
      <w:pPr>
        <w:ind w:left="45"/>
        <w:jc w:val="center"/>
      </w:pPr>
      <w:r>
        <w:t>§ 2</w:t>
      </w:r>
    </w:p>
    <w:p w:rsidR="001D0F3E" w:rsidRDefault="001D0F3E" w:rsidP="001D0F3E">
      <w:pPr>
        <w:ind w:left="45"/>
      </w:pPr>
      <w:r>
        <w:t xml:space="preserve"> Cel konkursu</w:t>
      </w:r>
      <w:r w:rsidR="004778BE">
        <w:t>:</w:t>
      </w:r>
    </w:p>
    <w:p w:rsidR="001D0F3E" w:rsidRDefault="001D0F3E" w:rsidP="001D0F3E">
      <w:pPr>
        <w:ind w:left="45"/>
      </w:pPr>
      <w:r>
        <w:t xml:space="preserve"> Celem konkursu jest uwrażliwienie na piękno przyrody oraz dostrzeganie niezwykłych detali przyrody, które powstały w sposób naturalny lub są wynikiem zanieczyszczenia środowiska. Ponadto celem konkursu jest rozwijanie wśród młodzieży umiejętności obserwacji przyrody, jej dokumentowania, interpretacji oraz opisu, a także kształtowanie świadomości ekologicznej uczestników. </w:t>
      </w:r>
    </w:p>
    <w:p w:rsidR="004778BE" w:rsidRDefault="001D0F3E" w:rsidP="004778BE">
      <w:pPr>
        <w:ind w:left="45"/>
        <w:jc w:val="center"/>
      </w:pPr>
      <w:r>
        <w:t>§ 3</w:t>
      </w:r>
    </w:p>
    <w:p w:rsidR="001D0F3E" w:rsidRDefault="004778BE" w:rsidP="001D0F3E">
      <w:pPr>
        <w:ind w:left="45"/>
      </w:pPr>
      <w:r>
        <w:t>Przedmiot konkursu:</w:t>
      </w:r>
    </w:p>
    <w:p w:rsidR="001D0F3E" w:rsidRDefault="001D0F3E" w:rsidP="001D0F3E">
      <w:pPr>
        <w:ind w:left="45"/>
      </w:pPr>
      <w:r>
        <w:t xml:space="preserve">1. Przedmiotem konkursu jest autorska fotografia. </w:t>
      </w:r>
    </w:p>
    <w:p w:rsidR="001D0F3E" w:rsidRDefault="001D0F3E" w:rsidP="001D0F3E">
      <w:pPr>
        <w:ind w:left="45"/>
      </w:pPr>
      <w:r>
        <w:t>2. Zdjęcia powinny zostać zrobione na obszarze terenów chronionych wraz z otulinami w obrębie terenów  takich jak:</w:t>
      </w:r>
      <w:r w:rsidR="00A83359">
        <w:t xml:space="preserve"> parki narodowe, </w:t>
      </w:r>
      <w:r>
        <w:t xml:space="preserve"> parki krajobrazowe, rezerwaty, obszary Natura 2000, lasy, łąki, rzeki, bagna, głazowiska  i inne. </w:t>
      </w:r>
    </w:p>
    <w:p w:rsidR="004778BE" w:rsidRDefault="001D0F3E" w:rsidP="004778BE">
      <w:pPr>
        <w:ind w:left="45"/>
        <w:jc w:val="center"/>
      </w:pPr>
      <w:r>
        <w:t>§ 4</w:t>
      </w:r>
    </w:p>
    <w:p w:rsidR="001D0F3E" w:rsidRDefault="004778BE" w:rsidP="001D0F3E">
      <w:pPr>
        <w:ind w:left="45"/>
      </w:pPr>
      <w:r>
        <w:t xml:space="preserve"> Uczestnicy konkursu:</w:t>
      </w:r>
    </w:p>
    <w:p w:rsidR="001D0F3E" w:rsidRDefault="001D0F3E" w:rsidP="001D0F3E">
      <w:pPr>
        <w:ind w:left="45"/>
      </w:pPr>
      <w:r>
        <w:t>1. Konkurs jest skierowany do uczniów – uczestników objętych projektem „Mali Przyrodnicy”</w:t>
      </w:r>
    </w:p>
    <w:p w:rsidR="001D0F3E" w:rsidRDefault="001D0F3E" w:rsidP="001D0F3E">
      <w:pPr>
        <w:ind w:left="45"/>
      </w:pPr>
      <w:r>
        <w:t xml:space="preserve"> 2. W konkursie mogą wziąć udział </w:t>
      </w:r>
      <w:r w:rsidR="00A83359">
        <w:t xml:space="preserve">również </w:t>
      </w:r>
      <w:r>
        <w:t>uczniowie klas I-VI Szkoły Podstawowej w Nowym Dworze</w:t>
      </w:r>
    </w:p>
    <w:p w:rsidR="00D71D86" w:rsidRDefault="001D0F3E" w:rsidP="001D0F3E">
      <w:pPr>
        <w:ind w:left="45"/>
      </w:pPr>
      <w:r>
        <w:t xml:space="preserve"> 3. Dla biorących udział w konkursie dzieci wymagana jest zgoda i podpis rodziców albo opiekunów, który należy złożyć na karcie zgłoszenia. </w:t>
      </w:r>
    </w:p>
    <w:p w:rsidR="004778BE" w:rsidRDefault="001D0F3E" w:rsidP="004778BE">
      <w:pPr>
        <w:ind w:left="45"/>
        <w:jc w:val="center"/>
      </w:pPr>
      <w:r>
        <w:t>§ 5</w:t>
      </w:r>
    </w:p>
    <w:p w:rsidR="00D71D86" w:rsidRDefault="001D0F3E" w:rsidP="001D0F3E">
      <w:pPr>
        <w:ind w:left="45"/>
      </w:pPr>
      <w:r>
        <w:t xml:space="preserve"> Zasady udziału w konkursie</w:t>
      </w:r>
      <w:r w:rsidR="004778BE">
        <w:t>:</w:t>
      </w:r>
    </w:p>
    <w:p w:rsidR="00D71D86" w:rsidRDefault="001D0F3E" w:rsidP="001D0F3E">
      <w:pPr>
        <w:ind w:left="45"/>
      </w:pPr>
      <w:r>
        <w:lastRenderedPageBreak/>
        <w:t xml:space="preserve"> 1. Udział w konkursie jest dobrowolny. </w:t>
      </w:r>
    </w:p>
    <w:p w:rsidR="00D71D86" w:rsidRDefault="001D0F3E" w:rsidP="001D0F3E">
      <w:pPr>
        <w:ind w:left="45"/>
      </w:pPr>
      <w:r>
        <w:t xml:space="preserve">2. Fotografie powinny posiadać 1 autora. </w:t>
      </w:r>
    </w:p>
    <w:p w:rsidR="00D71D86" w:rsidRDefault="001D0F3E" w:rsidP="001D0F3E">
      <w:pPr>
        <w:ind w:left="45"/>
      </w:pPr>
      <w:r>
        <w:t>3. Zdjęcia powinny być wykonane samodzi</w:t>
      </w:r>
      <w:r w:rsidR="00D71D86">
        <w:t>elnie przez Uczestnika konkursu własnym sprzętem</w:t>
      </w:r>
    </w:p>
    <w:p w:rsidR="00D71D86" w:rsidRDefault="001D0F3E" w:rsidP="00D71D86">
      <w:pPr>
        <w:ind w:left="45"/>
      </w:pPr>
      <w:r>
        <w:t xml:space="preserve"> 4. Jedna osoba może z</w:t>
      </w:r>
      <w:r w:rsidR="00D71D86">
        <w:t>głosić na konkurs 2 fotografie wywołane w formacie A4.</w:t>
      </w:r>
    </w:p>
    <w:p w:rsidR="00D71D86" w:rsidRDefault="00D71D86" w:rsidP="00D71D86">
      <w:pPr>
        <w:ind w:left="45"/>
      </w:pPr>
      <w:r>
        <w:t>5.</w:t>
      </w:r>
      <w:r w:rsidR="001D0F3E">
        <w:t xml:space="preserve"> Fotografie prosimy opisać według szablonu: „tytuł zdjęcia</w:t>
      </w:r>
      <w:r>
        <w:t>,</w:t>
      </w:r>
      <w:r w:rsidR="004778BE">
        <w:t xml:space="preserve"> </w:t>
      </w:r>
      <w:r w:rsidR="001D0F3E">
        <w:t>imię i nazwisko</w:t>
      </w:r>
      <w:r>
        <w:t>, klasa</w:t>
      </w:r>
      <w:r w:rsidR="001D0F3E">
        <w:t xml:space="preserve">”. </w:t>
      </w:r>
    </w:p>
    <w:p w:rsidR="00D71D86" w:rsidRDefault="00D71D86" w:rsidP="00D71D86">
      <w:pPr>
        <w:ind w:left="45"/>
      </w:pPr>
      <w:r>
        <w:t>6.</w:t>
      </w:r>
      <w:r w:rsidR="001D0F3E">
        <w:t xml:space="preserve"> Kartę zgłoszenia i regulamin konkursu wraz z dodatkowymi informacjami można uzyskać bezpośrednio </w:t>
      </w:r>
      <w:r>
        <w:t>u koordynatora projektu p. M. Stasiulewicz</w:t>
      </w:r>
    </w:p>
    <w:p w:rsidR="00D71D86" w:rsidRDefault="00D71D86" w:rsidP="00D71D86">
      <w:pPr>
        <w:ind w:left="45"/>
      </w:pPr>
      <w:r>
        <w:t>7. Zgłoszenie prac konkursowych n</w:t>
      </w:r>
      <w:r w:rsidR="001D0F3E">
        <w:t xml:space="preserve">a konkurs uważane będzie za uznanie warunków regulaminu, wyrażenie zgody na publikowanie danych osobowych zgodnie z ustawą z dnia 28.08.1997 o ochronie danych osobowych (Dz. U. Nr 133 poz. 883) oraz przeniesienie praw autorskich w całości na rzecz </w:t>
      </w:r>
      <w:r>
        <w:t>Zespołu Szkól w Nowym Dworze</w:t>
      </w:r>
    </w:p>
    <w:p w:rsidR="00D71D86" w:rsidRDefault="00D71D86" w:rsidP="00D71D86">
      <w:pPr>
        <w:ind w:left="45"/>
      </w:pPr>
      <w:r>
        <w:t>8</w:t>
      </w:r>
      <w:r w:rsidR="001D0F3E">
        <w:t xml:space="preserve">. Organizator nie </w:t>
      </w:r>
      <w:r>
        <w:t>zwraca</w:t>
      </w:r>
      <w:r w:rsidR="001D0F3E">
        <w:t xml:space="preserve"> zgłoszonych prac.</w:t>
      </w:r>
    </w:p>
    <w:p w:rsidR="00D71D86" w:rsidRDefault="001D0F3E" w:rsidP="004778BE">
      <w:pPr>
        <w:ind w:left="45"/>
        <w:jc w:val="center"/>
      </w:pPr>
      <w:r>
        <w:t>§ 6</w:t>
      </w:r>
    </w:p>
    <w:p w:rsidR="00D71D86" w:rsidRDefault="001D0F3E" w:rsidP="00D71D86">
      <w:pPr>
        <w:ind w:left="45"/>
      </w:pPr>
      <w:r>
        <w:t xml:space="preserve"> 1. Prace, które nie będą spełniały kryteriów przedstawionych w Regulaminie nie zostaną zakwalifikowane do konkursu. </w:t>
      </w:r>
    </w:p>
    <w:p w:rsidR="00D71D86" w:rsidRDefault="001D0F3E" w:rsidP="00D71D86">
      <w:pPr>
        <w:ind w:left="45"/>
      </w:pPr>
      <w:r>
        <w:t>2. Do oceny złożonych prac zostanie powołane Jury. Jury przyzna najlepszym pracom nagrody i wyróżnienia. Jedna osoba może zdobyć tylko jedną nagrodę w ramach całego konkursu.</w:t>
      </w:r>
    </w:p>
    <w:p w:rsidR="004778BE" w:rsidRDefault="001D0F3E" w:rsidP="004778BE">
      <w:pPr>
        <w:ind w:left="45"/>
        <w:jc w:val="center"/>
      </w:pPr>
      <w:r>
        <w:t>§ 7</w:t>
      </w:r>
    </w:p>
    <w:p w:rsidR="00D71D86" w:rsidRDefault="001D0F3E" w:rsidP="00D71D86">
      <w:pPr>
        <w:ind w:left="45"/>
      </w:pPr>
      <w:r>
        <w:t>Terminarz</w:t>
      </w:r>
      <w:r w:rsidR="004778BE">
        <w:t>:</w:t>
      </w:r>
    </w:p>
    <w:p w:rsidR="00D71D86" w:rsidRDefault="001D0F3E" w:rsidP="00D71D86">
      <w:pPr>
        <w:pStyle w:val="Akapitzlist"/>
        <w:numPr>
          <w:ilvl w:val="0"/>
          <w:numId w:val="2"/>
        </w:numPr>
      </w:pPr>
      <w:r>
        <w:t xml:space="preserve">Konkurs zostaje ogłoszony z dniem ukazania się regulaminu na stronie internetowej </w:t>
      </w:r>
      <w:r w:rsidR="00D71D86">
        <w:t>Szkoły</w:t>
      </w:r>
      <w:r w:rsidR="004778BE">
        <w:t xml:space="preserve"> w zakładce projektu</w:t>
      </w:r>
      <w:r>
        <w:t xml:space="preserve">. </w:t>
      </w:r>
    </w:p>
    <w:p w:rsidR="00D71D86" w:rsidRDefault="001D0F3E" w:rsidP="00D71D86">
      <w:pPr>
        <w:pStyle w:val="Akapitzlist"/>
        <w:numPr>
          <w:ilvl w:val="0"/>
          <w:numId w:val="2"/>
        </w:numPr>
      </w:pPr>
      <w:r>
        <w:t xml:space="preserve">Prace konkursowe wraz z kartą zgłoszeniową należy składać do </w:t>
      </w:r>
      <w:r w:rsidR="009B6606">
        <w:t>14.</w:t>
      </w:r>
      <w:bookmarkStart w:id="0" w:name="_GoBack"/>
      <w:bookmarkEnd w:id="0"/>
      <w:r w:rsidR="004778BE">
        <w:t>04.2017</w:t>
      </w:r>
      <w:r>
        <w:t>r</w:t>
      </w:r>
      <w:r w:rsidR="004778BE">
        <w:t>.</w:t>
      </w:r>
    </w:p>
    <w:p w:rsidR="00D71D86" w:rsidRDefault="001D0F3E" w:rsidP="00D71D86">
      <w:pPr>
        <w:pStyle w:val="Akapitzlist"/>
        <w:numPr>
          <w:ilvl w:val="0"/>
          <w:numId w:val="2"/>
        </w:numPr>
      </w:pPr>
      <w:r>
        <w:t xml:space="preserve"> Rozstrzygnięcie konkursu i ocena prac nastąpi w dniach </w:t>
      </w:r>
      <w:r w:rsidR="004778BE">
        <w:t>21.04 – 30.04.2017r.</w:t>
      </w:r>
      <w:r>
        <w:t xml:space="preserve"> Nagrodzone prace będą prezentowane na wystawie pokonkursowej </w:t>
      </w:r>
      <w:r w:rsidR="00D71D86">
        <w:t>bezterminowo</w:t>
      </w:r>
      <w:r>
        <w:t xml:space="preserve"> w </w:t>
      </w:r>
      <w:r w:rsidR="00D71D86">
        <w:t>Szkole Podstawowej w Nowym Dworze na II piętrze</w:t>
      </w:r>
      <w:r w:rsidR="004778BE">
        <w:t>.</w:t>
      </w:r>
    </w:p>
    <w:p w:rsidR="00D71D86" w:rsidRDefault="001D0F3E" w:rsidP="00D71D86">
      <w:pPr>
        <w:pStyle w:val="Akapitzlist"/>
        <w:numPr>
          <w:ilvl w:val="0"/>
          <w:numId w:val="2"/>
        </w:numPr>
      </w:pPr>
      <w:r>
        <w:t xml:space="preserve"> Rozdanie nagród zwycięzcom konkursu nastąpi w </w:t>
      </w:r>
      <w:r w:rsidR="00D71D86">
        <w:t>maju</w:t>
      </w:r>
      <w:r>
        <w:t xml:space="preserve"> br. na uroczystym spotkaniu</w:t>
      </w:r>
      <w:r w:rsidR="004778BE">
        <w:t>.</w:t>
      </w:r>
    </w:p>
    <w:p w:rsidR="00D71D86" w:rsidRDefault="001D0F3E" w:rsidP="004778BE">
      <w:pPr>
        <w:ind w:left="90"/>
        <w:jc w:val="center"/>
      </w:pPr>
      <w:r>
        <w:t>§ 8</w:t>
      </w:r>
    </w:p>
    <w:p w:rsidR="001D0F3E" w:rsidRDefault="001D0F3E" w:rsidP="00D71D86">
      <w:pPr>
        <w:ind w:left="90"/>
      </w:pPr>
      <w:r>
        <w:t xml:space="preserve"> We wszystkich sprawach nie uregulowanych Regulaminem decyduje Jury i ostateczna interpretacja Regulaminu należy do Jury</w:t>
      </w:r>
      <w:r w:rsidR="004778BE">
        <w:t>.</w:t>
      </w:r>
    </w:p>
    <w:sectPr w:rsidR="001D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C0E"/>
    <w:multiLevelType w:val="hybridMultilevel"/>
    <w:tmpl w:val="57B64398"/>
    <w:lvl w:ilvl="0" w:tplc="53E25C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8E65221"/>
    <w:multiLevelType w:val="hybridMultilevel"/>
    <w:tmpl w:val="BD74A83A"/>
    <w:lvl w:ilvl="0" w:tplc="C75491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E"/>
    <w:rsid w:val="001D0F3E"/>
    <w:rsid w:val="004778BE"/>
    <w:rsid w:val="009B6606"/>
    <w:rsid w:val="00A83359"/>
    <w:rsid w:val="00B96D83"/>
    <w:rsid w:val="00D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dcterms:created xsi:type="dcterms:W3CDTF">2017-01-04T17:51:00Z</dcterms:created>
  <dcterms:modified xsi:type="dcterms:W3CDTF">2017-02-22T15:21:00Z</dcterms:modified>
</cp:coreProperties>
</file>