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E42" w:rsidRPr="007432F9" w:rsidRDefault="007432F9" w:rsidP="00FF1E42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432F9">
        <w:rPr>
          <w:rFonts w:ascii="Times New Roman" w:hAnsi="Times New Roman" w:cs="Times New Roman"/>
          <w:b/>
          <w:sz w:val="32"/>
          <w:szCs w:val="24"/>
        </w:rPr>
        <w:t>Regulamin</w:t>
      </w:r>
      <w:r w:rsidR="00FF1E42" w:rsidRPr="007432F9">
        <w:rPr>
          <w:rFonts w:ascii="Times New Roman" w:hAnsi="Times New Roman" w:cs="Times New Roman"/>
          <w:b/>
          <w:sz w:val="32"/>
          <w:szCs w:val="24"/>
        </w:rPr>
        <w:t xml:space="preserve"> Rady Rodziców</w:t>
      </w:r>
    </w:p>
    <w:p w:rsidR="007432F9" w:rsidRPr="007432F9" w:rsidRDefault="007432F9" w:rsidP="00FF1E42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432F9">
        <w:rPr>
          <w:rFonts w:ascii="Times New Roman" w:hAnsi="Times New Roman" w:cs="Times New Roman"/>
          <w:b/>
          <w:sz w:val="32"/>
          <w:szCs w:val="24"/>
        </w:rPr>
        <w:t>Szkoły Podstawowej w Nowym Dworze</w:t>
      </w:r>
    </w:p>
    <w:p w:rsidR="00FF1E42" w:rsidRPr="00165203" w:rsidRDefault="00FF1E42" w:rsidP="00FF1E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E42" w:rsidRPr="00165203" w:rsidRDefault="00FF1E42" w:rsidP="00580307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65203">
        <w:rPr>
          <w:rFonts w:ascii="Times New Roman" w:hAnsi="Times New Roman" w:cs="Times New Roman"/>
          <w:sz w:val="24"/>
          <w:szCs w:val="24"/>
        </w:rPr>
        <w:t>Na podstawie art. 53 ust. 4 i art. 54  ust. 8 ustawy z 7 września 1991r. o systemie oświaty (tekst jedn.: Dz.U. z 2016r. poz. 1943 ze zm.), art. 83 ust. 4 i art. 84 ust. 6 ustawy z 14 grudnia 2016r. Prawo oświatowe (Dz.U. z 2017r. poz. 59)</w:t>
      </w:r>
      <w:r w:rsidR="007432F9">
        <w:rPr>
          <w:rFonts w:ascii="Times New Roman" w:hAnsi="Times New Roman" w:cs="Times New Roman"/>
          <w:sz w:val="24"/>
          <w:szCs w:val="24"/>
        </w:rPr>
        <w:t xml:space="preserve"> </w:t>
      </w:r>
      <w:r w:rsidRPr="00165203">
        <w:rPr>
          <w:rFonts w:ascii="Times New Roman" w:hAnsi="Times New Roman" w:cs="Times New Roman"/>
          <w:sz w:val="24"/>
          <w:szCs w:val="24"/>
        </w:rPr>
        <w:t>Rada Rodziców uchwala, co następuje:</w:t>
      </w:r>
    </w:p>
    <w:p w:rsidR="00FF1E42" w:rsidRPr="00165203" w:rsidRDefault="00FF1E42" w:rsidP="00FF1E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1E42" w:rsidRPr="00165203" w:rsidRDefault="00FF1E42" w:rsidP="00FF1E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203">
        <w:rPr>
          <w:rFonts w:ascii="Times New Roman" w:hAnsi="Times New Roman" w:cs="Times New Roman"/>
          <w:b/>
          <w:sz w:val="24"/>
          <w:szCs w:val="24"/>
        </w:rPr>
        <w:t xml:space="preserve">Rozdział 1. </w:t>
      </w:r>
    </w:p>
    <w:p w:rsidR="00FF1E42" w:rsidRPr="00165203" w:rsidRDefault="00FF1E42" w:rsidP="00FF1E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203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580307" w:rsidRPr="00165203" w:rsidRDefault="00580307" w:rsidP="00FF1E42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F1E42" w:rsidRPr="00165203" w:rsidRDefault="00FF1E42" w:rsidP="00FF1E42">
      <w:pPr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§ 1</w:t>
      </w:r>
    </w:p>
    <w:p w:rsidR="00FF1E42" w:rsidRPr="00165203" w:rsidRDefault="00FF1E42" w:rsidP="00580307">
      <w:pPr>
        <w:pStyle w:val="Akapitzlist"/>
        <w:numPr>
          <w:ilvl w:val="0"/>
          <w:numId w:val="2"/>
        </w:num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65203">
        <w:rPr>
          <w:rFonts w:ascii="Times New Roman" w:hAnsi="Times New Roman" w:cs="Times New Roman"/>
          <w:sz w:val="24"/>
          <w:szCs w:val="24"/>
        </w:rPr>
        <w:t>Regulamin Rady Rodziców określa strukturę wewnętrzną, tryb pracy, tryb przeprowadzania wyborów do rady oraz zasady gromadzenia i gospodarowania funduszami.</w:t>
      </w:r>
    </w:p>
    <w:p w:rsidR="00FF1E42" w:rsidRPr="00165203" w:rsidRDefault="00FF1E42" w:rsidP="00580307">
      <w:pPr>
        <w:pStyle w:val="Akapitzlist"/>
        <w:numPr>
          <w:ilvl w:val="0"/>
          <w:numId w:val="2"/>
        </w:num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65203">
        <w:rPr>
          <w:rFonts w:ascii="Times New Roman" w:hAnsi="Times New Roman" w:cs="Times New Roman"/>
          <w:sz w:val="24"/>
          <w:szCs w:val="24"/>
        </w:rPr>
        <w:t>Ilekroć w regulaminie mowa jest o:</w:t>
      </w:r>
    </w:p>
    <w:p w:rsidR="00FF1E42" w:rsidRPr="00165203" w:rsidRDefault="00FF1E42" w:rsidP="00580307">
      <w:pPr>
        <w:pStyle w:val="Akapitzlist"/>
        <w:numPr>
          <w:ilvl w:val="0"/>
          <w:numId w:val="3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65203">
        <w:rPr>
          <w:rFonts w:ascii="Times New Roman" w:hAnsi="Times New Roman" w:cs="Times New Roman"/>
          <w:sz w:val="24"/>
          <w:szCs w:val="24"/>
        </w:rPr>
        <w:t>szkole – na</w:t>
      </w:r>
      <w:r w:rsidR="00437854" w:rsidRPr="00165203">
        <w:rPr>
          <w:rFonts w:ascii="Times New Roman" w:hAnsi="Times New Roman" w:cs="Times New Roman"/>
          <w:sz w:val="24"/>
          <w:szCs w:val="24"/>
        </w:rPr>
        <w:t>leży przez to rozumieć Szkołę Podstawową w Nowym Dworze</w:t>
      </w:r>
    </w:p>
    <w:p w:rsidR="00FF1E42" w:rsidRPr="00165203" w:rsidRDefault="00580307" w:rsidP="00580307">
      <w:pPr>
        <w:pStyle w:val="Akapitzlist"/>
        <w:numPr>
          <w:ilvl w:val="0"/>
          <w:numId w:val="3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65203">
        <w:rPr>
          <w:rFonts w:ascii="Times New Roman" w:hAnsi="Times New Roman" w:cs="Times New Roman"/>
          <w:sz w:val="24"/>
          <w:szCs w:val="24"/>
        </w:rPr>
        <w:t>rodzicach- należy przez to rozumieć ogół rodziców i opie</w:t>
      </w:r>
      <w:r w:rsidR="00437854" w:rsidRPr="00165203">
        <w:rPr>
          <w:rFonts w:ascii="Times New Roman" w:hAnsi="Times New Roman" w:cs="Times New Roman"/>
          <w:sz w:val="24"/>
          <w:szCs w:val="24"/>
        </w:rPr>
        <w:t>kunów prawnych uczniów Szkoły Podstawowej w Nowym Dworze</w:t>
      </w:r>
    </w:p>
    <w:p w:rsidR="00580307" w:rsidRPr="00165203" w:rsidRDefault="00580307" w:rsidP="00580307">
      <w:pPr>
        <w:pStyle w:val="Akapitzlist"/>
        <w:numPr>
          <w:ilvl w:val="0"/>
          <w:numId w:val="3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65203">
        <w:rPr>
          <w:rFonts w:ascii="Times New Roman" w:hAnsi="Times New Roman" w:cs="Times New Roman"/>
          <w:sz w:val="24"/>
          <w:szCs w:val="24"/>
        </w:rPr>
        <w:t>dyrektorze- należy przez to rozumi</w:t>
      </w:r>
      <w:r w:rsidR="00437854" w:rsidRPr="00165203">
        <w:rPr>
          <w:rFonts w:ascii="Times New Roman" w:hAnsi="Times New Roman" w:cs="Times New Roman"/>
          <w:sz w:val="24"/>
          <w:szCs w:val="24"/>
        </w:rPr>
        <w:t>eć dyrektora Szkoły Podstawowej w Nowym Dworze</w:t>
      </w:r>
    </w:p>
    <w:p w:rsidR="00580307" w:rsidRPr="00165203" w:rsidRDefault="00580307" w:rsidP="00580307">
      <w:pPr>
        <w:pStyle w:val="Akapitzlist"/>
        <w:numPr>
          <w:ilvl w:val="0"/>
          <w:numId w:val="3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65203">
        <w:rPr>
          <w:rFonts w:ascii="Times New Roman" w:hAnsi="Times New Roman" w:cs="Times New Roman"/>
          <w:sz w:val="24"/>
          <w:szCs w:val="24"/>
        </w:rPr>
        <w:t>statucie- należy pr</w:t>
      </w:r>
      <w:r w:rsidR="00437854" w:rsidRPr="00165203">
        <w:rPr>
          <w:rFonts w:ascii="Times New Roman" w:hAnsi="Times New Roman" w:cs="Times New Roman"/>
          <w:sz w:val="24"/>
          <w:szCs w:val="24"/>
        </w:rPr>
        <w:t>zez to rozumieć statut Szkoły Podstawowej w Nowym Dworze</w:t>
      </w:r>
    </w:p>
    <w:p w:rsidR="00580307" w:rsidRPr="00165203" w:rsidRDefault="00580307" w:rsidP="00580307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80307" w:rsidRPr="00165203" w:rsidRDefault="00580307" w:rsidP="00580307">
      <w:pPr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§ 2</w:t>
      </w:r>
    </w:p>
    <w:p w:rsidR="00580307" w:rsidRPr="00165203" w:rsidRDefault="00580307" w:rsidP="00580307">
      <w:pPr>
        <w:pStyle w:val="Akapitzlist"/>
        <w:numPr>
          <w:ilvl w:val="0"/>
          <w:numId w:val="5"/>
        </w:numPr>
        <w:ind w:left="-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Rada Rodziców stanowi reprezentację rodziców i opiekunów uczniów Szkoły. </w:t>
      </w:r>
    </w:p>
    <w:p w:rsidR="00580307" w:rsidRPr="00165203" w:rsidRDefault="00580307" w:rsidP="00580307">
      <w:pPr>
        <w:pStyle w:val="Akapitzlist"/>
        <w:numPr>
          <w:ilvl w:val="0"/>
          <w:numId w:val="5"/>
        </w:numPr>
        <w:ind w:left="-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Rada Oddziałowa stanowi reprezentację rodziców i opiekunów prawnych uczniów danego oddziału. </w:t>
      </w:r>
    </w:p>
    <w:p w:rsidR="00580307" w:rsidRPr="00165203" w:rsidRDefault="00580307" w:rsidP="00580307">
      <w:pPr>
        <w:pStyle w:val="Akapitzlist"/>
        <w:numPr>
          <w:ilvl w:val="0"/>
          <w:numId w:val="5"/>
        </w:numPr>
        <w:ind w:left="-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Rada Rodziców jest społecznym, samorządowym organem szkoły, współdziałającym z dyrektorem, radą pedagogiczną, Samorządem Uczniowskim, organem prowadzącym szkołę oraz organem sprawującym nadzór pedagogiczny w realizacji misji i zadań szkoły.</w:t>
      </w:r>
    </w:p>
    <w:p w:rsidR="00580307" w:rsidRPr="00165203" w:rsidRDefault="00580307" w:rsidP="00580307">
      <w:pPr>
        <w:pStyle w:val="Akapitzlist"/>
        <w:ind w:left="-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580307" w:rsidRPr="00165203" w:rsidRDefault="00580307" w:rsidP="00580307">
      <w:pPr>
        <w:pStyle w:val="Akapitzlist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Rozdział 2. </w:t>
      </w:r>
    </w:p>
    <w:p w:rsidR="00580307" w:rsidRPr="00165203" w:rsidRDefault="00580307" w:rsidP="00580307">
      <w:pPr>
        <w:pStyle w:val="Akapitzlist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Cele, zadania i kompetencje Rady Rodziców</w:t>
      </w:r>
    </w:p>
    <w:p w:rsidR="00580307" w:rsidRPr="00165203" w:rsidRDefault="00580307" w:rsidP="00580307">
      <w:pPr>
        <w:pStyle w:val="Akapitzlist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580307" w:rsidRPr="00165203" w:rsidRDefault="00F522DC" w:rsidP="00F522DC">
      <w:pPr>
        <w:pStyle w:val="Akapitzlist"/>
        <w:ind w:left="-567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§ 3</w:t>
      </w:r>
    </w:p>
    <w:p w:rsidR="00F522DC" w:rsidRPr="00165203" w:rsidRDefault="00F522DC" w:rsidP="00F522D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Zasadniczym celem działania Rady Rodziców jest reprezentowanie interesów rodziców poprzez podejmowanie działań wynikających z przepisów powszechnie obowiązujących, statutu oraz niniejszego regulaminu.</w:t>
      </w:r>
    </w:p>
    <w:p w:rsidR="00F522DC" w:rsidRPr="00165203" w:rsidRDefault="00F522DC" w:rsidP="00F522D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Rada Rodziców realizuje cele i zadania poprzez:</w:t>
      </w:r>
    </w:p>
    <w:p w:rsidR="00F522DC" w:rsidRPr="00165203" w:rsidRDefault="00F522DC" w:rsidP="00F522D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pobudzanie aktywności i organizowanie różnorodnych form działalności na rzecz rozwoju szkoły i jej uczniów;</w:t>
      </w:r>
    </w:p>
    <w:p w:rsidR="00F522DC" w:rsidRPr="00165203" w:rsidRDefault="00F522DC" w:rsidP="00F522D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zapewnienie rodzicom wpływu na działalność szkoły poprzez wyrażanie i przekazywanie dyrektorowi i innym organom szkoły, organowi prowadzącemu i organowi sprawującemu nadzór pedagogiczny stanowisk w sprawach związanych z działalnością szkoły;</w:t>
      </w:r>
    </w:p>
    <w:p w:rsidR="00F522DC" w:rsidRPr="00165203" w:rsidRDefault="00F522DC" w:rsidP="00F522D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formułowanie opinii i wniosków w sprawach przewidzianych przepisami powszechnie obowiązującymi oraz statutem;</w:t>
      </w:r>
    </w:p>
    <w:p w:rsidR="00F522DC" w:rsidRPr="00165203" w:rsidRDefault="00F522DC" w:rsidP="00F522D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gromadzenie funduszy niezbędnych dla wspierania działalności szkoły;</w:t>
      </w:r>
    </w:p>
    <w:p w:rsidR="00F522DC" w:rsidRPr="00165203" w:rsidRDefault="00F522DC" w:rsidP="00F522D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finansowe i organizacyjne wspieranie działalności statutowej szkoły;</w:t>
      </w:r>
    </w:p>
    <w:p w:rsidR="00F522DC" w:rsidRPr="00165203" w:rsidRDefault="00F522DC" w:rsidP="00F522D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wspieranie działalności Samorządu Uczniowskiego;</w:t>
      </w:r>
    </w:p>
    <w:p w:rsidR="00F522DC" w:rsidRPr="00165203" w:rsidRDefault="00F522DC" w:rsidP="00F522D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wspieranie organizacji społecznych współpracujących ze szkołą.</w:t>
      </w:r>
    </w:p>
    <w:p w:rsidR="00F522DC" w:rsidRPr="00165203" w:rsidRDefault="00F522DC" w:rsidP="00F522DC">
      <w:pPr>
        <w:pStyle w:val="Akapitzlist"/>
        <w:ind w:left="153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F522DC" w:rsidRPr="00165203" w:rsidRDefault="00F522DC" w:rsidP="00F522DC">
      <w:pPr>
        <w:pStyle w:val="Akapitzlist"/>
        <w:ind w:left="-567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§ 4</w:t>
      </w:r>
    </w:p>
    <w:p w:rsidR="00F522DC" w:rsidRPr="00165203" w:rsidRDefault="00291753" w:rsidP="00F522D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Kompetencje Rady Rodziców określa ustawa z 7 września 1991r. o systemie oświaty (tekst jedn.: Dz.U. z 2016r. poz. 1943 ze zm.)/ ustawa z 14 grudnia 2016r. Prawo oświatowe (Dz.U. z 2017r. poz. 59) oraz inne ustawy, akty i statut.</w:t>
      </w:r>
    </w:p>
    <w:p w:rsidR="00291753" w:rsidRPr="00165203" w:rsidRDefault="00291753" w:rsidP="00F522D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Do kompetencji Rady Rodziców należy:</w:t>
      </w:r>
    </w:p>
    <w:p w:rsidR="00291753" w:rsidRPr="00165203" w:rsidRDefault="00291753" w:rsidP="0029175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występowanie we wszystkich sprawach dotyczących szkoły do dyrektora oraz pozostałych organów szkoły, a także do organu prowadzącego i organu sprawującego nadzór pedagogiczny nad szkołą;</w:t>
      </w:r>
    </w:p>
    <w:p w:rsidR="00291753" w:rsidRPr="00165203" w:rsidRDefault="00291753" w:rsidP="0029175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uchwalanie w porozumieniu z radą pedagogiczną programu wychowawczo- profilaktycznego;</w:t>
      </w:r>
    </w:p>
    <w:p w:rsidR="00291753" w:rsidRPr="00165203" w:rsidRDefault="00291753" w:rsidP="0029175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opiniowanie programu i harmonogramu poprawy efektywności kształcenia i wychowania;</w:t>
      </w:r>
    </w:p>
    <w:p w:rsidR="00291753" w:rsidRPr="00165203" w:rsidRDefault="00291753" w:rsidP="0029175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opiniowanie materiałów ćwiczeniowych obowiązujących w danym roku szkolnym;</w:t>
      </w:r>
    </w:p>
    <w:p w:rsidR="00291753" w:rsidRPr="00165203" w:rsidRDefault="00943548" w:rsidP="0029175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opiniowanie projektu planu finansowego składanego przez dyrektora;</w:t>
      </w:r>
    </w:p>
    <w:p w:rsidR="00943548" w:rsidRPr="00165203" w:rsidRDefault="00943548" w:rsidP="0029175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opiniowanie możliwości podjęcia w szkole działalności przez stowarzyszenie lub inną organizację;</w:t>
      </w:r>
    </w:p>
    <w:p w:rsidR="00943548" w:rsidRPr="00165203" w:rsidRDefault="00943548" w:rsidP="0029175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udział w określaniu wzoru jednolitego stroju noszonego przez uczniów;</w:t>
      </w:r>
    </w:p>
    <w:p w:rsidR="00943548" w:rsidRPr="00165203" w:rsidRDefault="00943548" w:rsidP="0029175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wybór przedstawicieli do komisji oraz innych ciał, w których przepisy przewidują udział przedstawicieli rodziców uczniów szkoły;</w:t>
      </w:r>
    </w:p>
    <w:p w:rsidR="00943548" w:rsidRPr="00165203" w:rsidRDefault="00943548" w:rsidP="0029175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występowanie z wnioskami o dokonanie oceny pracy nauczycieli i dyrektora;</w:t>
      </w:r>
    </w:p>
    <w:p w:rsidR="00943548" w:rsidRPr="00165203" w:rsidRDefault="00943548" w:rsidP="0029175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udział w ustalaniu szczegółowej listy produktów dopuszczonych do sprzedaży lub stosowania w ramach żywienia zbiorowego;</w:t>
      </w:r>
    </w:p>
    <w:p w:rsidR="00943548" w:rsidRPr="00165203" w:rsidRDefault="00943548" w:rsidP="0029175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uchwalanie corocznie preliminarza dochodów i wydatków Rady Rodziców;</w:t>
      </w:r>
    </w:p>
    <w:p w:rsidR="00943548" w:rsidRPr="00165203" w:rsidRDefault="00943548" w:rsidP="0094354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zatwierdzanie rocznego sprawozdania finansowego Rady Rodziców po jego zbadaniu przez Komisję Rewizyjną i przedstawieniu przez nią opinii;</w:t>
      </w:r>
    </w:p>
    <w:p w:rsidR="00943548" w:rsidRPr="00165203" w:rsidRDefault="00943548" w:rsidP="00943548">
      <w:pPr>
        <w:ind w:left="-20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ł. wykonywanie innych uprawnień i obowiązków przewidzianych w przepisach powszechnie obowiązującego prawa oraz w statucie.</w:t>
      </w:r>
    </w:p>
    <w:p w:rsidR="00943548" w:rsidRPr="00165203" w:rsidRDefault="00943548" w:rsidP="00943548">
      <w:pPr>
        <w:ind w:left="-20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943548" w:rsidRPr="00165203" w:rsidRDefault="00943548" w:rsidP="00943548">
      <w:pPr>
        <w:ind w:left="-20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Rozdział 3.</w:t>
      </w:r>
    </w:p>
    <w:p w:rsidR="00943548" w:rsidRPr="00165203" w:rsidRDefault="00943548" w:rsidP="00943548">
      <w:pPr>
        <w:ind w:left="-20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Struktura wewnętrzna, zasady przeprowadzania wyborów</w:t>
      </w:r>
    </w:p>
    <w:p w:rsidR="00943548" w:rsidRPr="00165203" w:rsidRDefault="00943548" w:rsidP="00943548">
      <w:pPr>
        <w:pStyle w:val="Akapitzlist"/>
        <w:ind w:left="-567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§ 5</w:t>
      </w:r>
    </w:p>
    <w:p w:rsidR="00943548" w:rsidRPr="00165203" w:rsidRDefault="00943548" w:rsidP="0094354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Rada Oddziałowa jest wewnętrznym organem wybierany przez rodziców uczniów poszczególnych oddziałów szkolnych, zgodni</w:t>
      </w:r>
      <w:r w:rsidR="005C3556"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e</w:t>
      </w: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z procedurą określoną w § 6.</w:t>
      </w:r>
    </w:p>
    <w:p w:rsidR="00943548" w:rsidRPr="00165203" w:rsidRDefault="00943548" w:rsidP="0094354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W skład Rady Oddziałowej wchodzi od 3 do 5 osób, w tym:</w:t>
      </w:r>
    </w:p>
    <w:p w:rsidR="00943548" w:rsidRPr="00165203" w:rsidRDefault="00943548" w:rsidP="00943548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przewodniczący;</w:t>
      </w:r>
    </w:p>
    <w:p w:rsidR="00943548" w:rsidRPr="00165203" w:rsidRDefault="00943548" w:rsidP="00943548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sekretarz;</w:t>
      </w:r>
    </w:p>
    <w:p w:rsidR="00873065" w:rsidRPr="00165203" w:rsidRDefault="00943548" w:rsidP="00873065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skarbnik.</w:t>
      </w:r>
    </w:p>
    <w:p w:rsidR="00873065" w:rsidRPr="00165203" w:rsidRDefault="00873065" w:rsidP="0087306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Rada Oddziałowa reprezentuje ogół rodziców uczniów danego oddziału szkolnego wobec dyrektora i innych organów szkoły.</w:t>
      </w:r>
    </w:p>
    <w:p w:rsidR="00873065" w:rsidRPr="00165203" w:rsidRDefault="00873065" w:rsidP="00873065">
      <w:pPr>
        <w:pStyle w:val="Akapitzlist"/>
        <w:ind w:left="-20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873065" w:rsidRPr="00165203" w:rsidRDefault="00873065" w:rsidP="00873065">
      <w:pPr>
        <w:pStyle w:val="Akapitzlist"/>
        <w:ind w:left="-207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873065" w:rsidRPr="00165203" w:rsidRDefault="00873065" w:rsidP="00873065">
      <w:pPr>
        <w:pStyle w:val="Akapitzlist"/>
        <w:ind w:left="-567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§ 6</w:t>
      </w:r>
    </w:p>
    <w:p w:rsidR="00873065" w:rsidRPr="00165203" w:rsidRDefault="00873065" w:rsidP="0087306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Członkowie Rady Oddziałowej wybierani są na roczną kadencję przez zebranie rodziców uczniów każdego oddziału w głosowaniu tajnym. Rada Oddziałowa wybiera w głosowaniu jawnym ze swego grona przedstawiciela do Rady Rodziców lub Rady Oddziałowej dowolną liczbę kadencji.</w:t>
      </w:r>
    </w:p>
    <w:p w:rsidR="00873065" w:rsidRPr="00165203" w:rsidRDefault="00873065" w:rsidP="0087306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Wybory do Rad Oddziałowych przeprowadza się na pierwszym zebraniu</w:t>
      </w:r>
      <w:r w:rsidR="00AE0CE3"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rodziców  do 15 września w danym roku szkolnym.</w:t>
      </w:r>
    </w:p>
    <w:p w:rsidR="00873065" w:rsidRPr="00165203" w:rsidRDefault="00873065" w:rsidP="0087306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W wyborach jednego ucznia reprezentuje jeden rodzic.</w:t>
      </w:r>
    </w:p>
    <w:p w:rsidR="00873065" w:rsidRPr="00165203" w:rsidRDefault="00873065" w:rsidP="0087306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Zebranie rodziców uczniów danego oddziału, na którym przeprowadza się wybory, prowadzi jeden z rodziców wybrany na przewodniczącego zebrania w głosowaniu jawnym.</w:t>
      </w:r>
    </w:p>
    <w:p w:rsidR="00873065" w:rsidRPr="00165203" w:rsidRDefault="00873065" w:rsidP="0087306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Dla przeprowadzenia wyborów Rady Oddziałowej zebranie rodziców uczniów danego oddziału wybiera w głosowaniu jawnym komisję skrutacyjną składającą się z </w:t>
      </w:r>
      <w:r w:rsidR="00AE0CE3"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dwóch lub </w:t>
      </w: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trzech osób. Rodzic wybrany do komisji skrutacyjnej nie może kandydować do Rady Oddziałowej.</w:t>
      </w:r>
    </w:p>
    <w:p w:rsidR="00873065" w:rsidRPr="00165203" w:rsidRDefault="00873065" w:rsidP="0087306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W celu przeprowadzenia głosowania,</w:t>
      </w:r>
      <w:r w:rsidR="00AE0CE3"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komisja </w:t>
      </w: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rozdaje rodzicom obecnym na zebra</w:t>
      </w:r>
      <w:r w:rsidR="00AE0CE3"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niu i uprawnionym do głosowania karty, </w:t>
      </w: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a następnie zbiera je.</w:t>
      </w:r>
    </w:p>
    <w:p w:rsidR="00873065" w:rsidRPr="00165203" w:rsidRDefault="00873065" w:rsidP="0087306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Wyboru dokonuje się spośród nieograniczonej liczby kandydatów, których mają prawo zgłaszać rodzice uprawnieni do głosowania. Zgłoszenie jest skuteczne, jeśli osoba zgłoszona wyrazi zgodę na kandydowanie.</w:t>
      </w:r>
    </w:p>
    <w:p w:rsidR="00873065" w:rsidRPr="00165203" w:rsidRDefault="00C82C89" w:rsidP="0087306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Wybór następuje zwykłą większością głosów. Głos jest ważny, jeśli na karcie do głosowania głosujący wskazał nie więcej niż jednego kandydata. Wskazania kandydata dokonuje się poprzez postawienie znaku X obok nazwiska kandydata. </w:t>
      </w:r>
    </w:p>
    <w:p w:rsidR="00C82C89" w:rsidRPr="00165203" w:rsidRDefault="00C82C89" w:rsidP="0087306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W przypadku gdy dwóch lub więcej kandydatów uzyskało tę samą liczę głosów, przeprowadza się głosowanie ponowne na tych kandydatów.</w:t>
      </w:r>
    </w:p>
    <w:p w:rsidR="00C82C89" w:rsidRPr="00165203" w:rsidRDefault="00C82C89" w:rsidP="0087306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Mandat członka Rady Rodziców lub Rady Oddziałowej wygasa w przypadku:</w:t>
      </w:r>
    </w:p>
    <w:p w:rsidR="00C82C89" w:rsidRPr="00165203" w:rsidRDefault="00C82C89" w:rsidP="00C82C8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śmierci; </w:t>
      </w:r>
    </w:p>
    <w:p w:rsidR="00C82C89" w:rsidRPr="00165203" w:rsidRDefault="00C82C89" w:rsidP="00C82C8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skreślenia dziecka członka Rady Rodziców lub Rady Oddziałowej z listy uczniów szkoły;</w:t>
      </w:r>
    </w:p>
    <w:p w:rsidR="00C82C89" w:rsidRPr="00165203" w:rsidRDefault="00C82C89" w:rsidP="00C82C8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złożenia rezygnacji;</w:t>
      </w:r>
    </w:p>
    <w:p w:rsidR="00C82C89" w:rsidRPr="00165203" w:rsidRDefault="00C82C89" w:rsidP="00C82C89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Odwołanie członka Rady Oddziałowej może nastąpić w  czasie każdego zebrania rodziców uczniów oddziału na pisemny wniosek 1/4  liczby rodziców uczniów oddziału zwykłą większością głosów w głosowaniu tajnym przy obecności przynajmniej połowy rodziców uprawnionych do głosowania. </w:t>
      </w:r>
    </w:p>
    <w:p w:rsidR="00C82C89" w:rsidRPr="00165203" w:rsidRDefault="00C82C89" w:rsidP="00C82C89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W przypadku wygaśnięcia mandatu członka Rady R</w:t>
      </w:r>
      <w:r w:rsidR="00BD5820"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</w:t>
      </w: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dziców lub Rady Oddziałowej przeprowadza się wybory </w:t>
      </w:r>
      <w:r w:rsidR="00BD5820"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uzupełniające w trybie określonym w punktach poprzedzających.</w:t>
      </w:r>
    </w:p>
    <w:p w:rsidR="00BD5820" w:rsidRPr="00165203" w:rsidRDefault="00BD5820" w:rsidP="00C82C89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W sprawach nieuregulowanych w niniejszym regulaminie związanych z wyborami decyduje zebranie rodziców uczniów danego oddziału.</w:t>
      </w:r>
    </w:p>
    <w:p w:rsidR="00BD5820" w:rsidRPr="00165203" w:rsidRDefault="00BD5820" w:rsidP="00BD5820">
      <w:pPr>
        <w:ind w:left="-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BD5820" w:rsidRPr="00165203" w:rsidRDefault="00BD5820" w:rsidP="00BD5820">
      <w:pPr>
        <w:ind w:left="-567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§ 7</w:t>
      </w:r>
    </w:p>
    <w:p w:rsidR="00BD5820" w:rsidRPr="00165203" w:rsidRDefault="00BD5820" w:rsidP="00BD5820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Rada Rodziców</w:t>
      </w:r>
      <w:r w:rsidR="0016002C"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wybiera</w:t>
      </w: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z</w:t>
      </w:r>
      <w:r w:rsidR="0016002C"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e</w:t>
      </w: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swego grona prezydium, w skład którego wchodzą:</w:t>
      </w:r>
    </w:p>
    <w:p w:rsidR="00BD5820" w:rsidRPr="00165203" w:rsidRDefault="00BD5820" w:rsidP="00BD5820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przewodniczący;</w:t>
      </w:r>
    </w:p>
    <w:p w:rsidR="00BD5820" w:rsidRPr="00165203" w:rsidRDefault="00BD5820" w:rsidP="00BD5820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wiceprzewodniczący;</w:t>
      </w:r>
    </w:p>
    <w:p w:rsidR="00BD5820" w:rsidRPr="00165203" w:rsidRDefault="00BD5820" w:rsidP="00BD5820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sekretarz;</w:t>
      </w:r>
    </w:p>
    <w:p w:rsidR="00BD5820" w:rsidRPr="00165203" w:rsidRDefault="00BD5820" w:rsidP="00BD5820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 xml:space="preserve">skarbnik. </w:t>
      </w:r>
    </w:p>
    <w:p w:rsidR="00BD5820" w:rsidRPr="00165203" w:rsidRDefault="00BD5820" w:rsidP="00BD5820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Wybory prezydium odbywają się w głosowaniu jawnym zwykłą większością głosów.</w:t>
      </w:r>
    </w:p>
    <w:p w:rsidR="00BD5820" w:rsidRPr="00165203" w:rsidRDefault="00BD5820" w:rsidP="00BD5820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Do zadań prezydium Rady Rodziców należy:</w:t>
      </w:r>
    </w:p>
    <w:p w:rsidR="00BD5820" w:rsidRPr="00165203" w:rsidRDefault="00BD5820" w:rsidP="00BD5820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bieżące kierowanie pracami Rady Rodziców w okresie między posiedzeniami plenarnymi;</w:t>
      </w:r>
    </w:p>
    <w:p w:rsidR="00BD5820" w:rsidRPr="00165203" w:rsidRDefault="00BD5820" w:rsidP="00BD5820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wykonywanie uchwał Rady Rodziców;</w:t>
      </w:r>
    </w:p>
    <w:p w:rsidR="00BD5820" w:rsidRPr="00165203" w:rsidRDefault="00BD5820" w:rsidP="00BD5820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realizacja preliminarza Rady Rodziców;</w:t>
      </w:r>
    </w:p>
    <w:p w:rsidR="00BD5820" w:rsidRPr="00165203" w:rsidRDefault="00BD5820" w:rsidP="00BD5820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koordynowanie prac Rad Oddziałowych;</w:t>
      </w:r>
    </w:p>
    <w:p w:rsidR="00BD5820" w:rsidRPr="00165203" w:rsidRDefault="00BD5820" w:rsidP="00BD5820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reprezentowanie Rady Rodziców.</w:t>
      </w:r>
    </w:p>
    <w:p w:rsidR="00BD5820" w:rsidRPr="00165203" w:rsidRDefault="00BD5820" w:rsidP="00BD5820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Pracami Rady Rodziców i prezydium Rady kieruje przewodniczący, a w razie jego nieobecności wiceprzewodniczący.</w:t>
      </w:r>
    </w:p>
    <w:p w:rsidR="00BD5820" w:rsidRPr="00165203" w:rsidRDefault="00936B48" w:rsidP="00BD5820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Zadaniem sekretarza jest prowadzenie korespondencji i dokumentacji Rady Rodziców.</w:t>
      </w:r>
    </w:p>
    <w:p w:rsidR="00936B48" w:rsidRPr="00165203" w:rsidRDefault="00936B48" w:rsidP="00BD5820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Zadaniem skarbnika jest:</w:t>
      </w:r>
    </w:p>
    <w:p w:rsidR="00936B48" w:rsidRPr="00165203" w:rsidRDefault="00936B48" w:rsidP="00022222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prowadzenie ewidencji dochodów i wydatków Rady Rodziców;</w:t>
      </w:r>
      <w:r w:rsidR="00022222"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</w:t>
      </w:r>
    </w:p>
    <w:p w:rsidR="00936B48" w:rsidRPr="00165203" w:rsidRDefault="00936B48" w:rsidP="00936B48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prowadzenie całokształtu działalności finansowo-gospodarczej Rady;</w:t>
      </w:r>
    </w:p>
    <w:p w:rsidR="00341568" w:rsidRPr="00165203" w:rsidRDefault="00936B48" w:rsidP="00341568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koordynowanie prac skarbników rad oddzia</w:t>
      </w:r>
      <w:r w:rsidR="00341568"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łowych</w:t>
      </w:r>
    </w:p>
    <w:p w:rsidR="00341568" w:rsidRPr="00165203" w:rsidRDefault="00341568" w:rsidP="00341568">
      <w:pPr>
        <w:pStyle w:val="Akapitzlist"/>
        <w:ind w:left="153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022222" w:rsidRPr="00165203" w:rsidRDefault="00F23900" w:rsidP="00341568">
      <w:pPr>
        <w:pStyle w:val="Akapitzlist"/>
        <w:ind w:left="-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7. Rada Rodziców w formie uchwały może powierzyć prowadzenie obsługi finansowo-księgowej i rachunkowej </w:t>
      </w:r>
      <w:r w:rsidR="00BB41BA"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oraz podejmowanie środków finansowych z konta Rady Rodziców upoważnionej</w:t>
      </w: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osobie, o ile skarbnik nie wyrazi zgody na prowadzenie ewidencji d</w:t>
      </w:r>
      <w:r w:rsidR="00BB41BA"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ochodów i wydatków Rady Rodziców</w:t>
      </w:r>
    </w:p>
    <w:p w:rsidR="00A16A4E" w:rsidRPr="00165203" w:rsidRDefault="00BB41BA" w:rsidP="00341568">
      <w:pPr>
        <w:ind w:left="-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A16A4E"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8. Akceptowanie i zatwierdzanie do realizacji dokumentów finansowych przedkładanyc</w:t>
      </w:r>
      <w:r w:rsidR="00DD5BF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h Radzie Rodziców powierza się p</w:t>
      </w:r>
      <w:r w:rsidR="002B0DF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rzewodniczącemu.</w:t>
      </w:r>
    </w:p>
    <w:p w:rsidR="00936B48" w:rsidRPr="00165203" w:rsidRDefault="00A16A4E" w:rsidP="00A16A4E">
      <w:pPr>
        <w:ind w:left="-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9. </w:t>
      </w:r>
      <w:r w:rsidR="00936B48"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Poszczegól</w:t>
      </w:r>
      <w:r w:rsidR="0016002C"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ni członkowie prezydium, jak też</w:t>
      </w:r>
      <w:r w:rsidR="00936B48"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całe prezydium może być odwołane w każdym czasie przez Radę Rodziców większością bezwzględną na wniosek co najmniej 1/4  członków Rady Rodziców.</w:t>
      </w:r>
    </w:p>
    <w:p w:rsidR="00936B48" w:rsidRPr="00165203" w:rsidRDefault="00936B48" w:rsidP="00936B48">
      <w:pPr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065183" w:rsidRPr="00165203" w:rsidRDefault="00936B48" w:rsidP="00065183">
      <w:pPr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§</w:t>
      </w:r>
      <w:r w:rsidR="00065183"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8</w:t>
      </w:r>
    </w:p>
    <w:p w:rsidR="00065183" w:rsidRPr="0025294C" w:rsidRDefault="00065183" w:rsidP="0025294C">
      <w:pPr>
        <w:pStyle w:val="Akapitzlist"/>
        <w:numPr>
          <w:ilvl w:val="0"/>
          <w:numId w:val="26"/>
        </w:numPr>
        <w:ind w:left="-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Rada Rodziców wybiera ze swego grona </w:t>
      </w:r>
      <w:r w:rsidR="002529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trzyosobową</w:t>
      </w:r>
      <w:r w:rsidRPr="002529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Komisję Rewizyjną, która sprawuje kontrolę nad działalnością Prezydium.</w:t>
      </w:r>
    </w:p>
    <w:p w:rsidR="00065183" w:rsidRPr="00165203" w:rsidRDefault="00065183" w:rsidP="00065183">
      <w:pPr>
        <w:pStyle w:val="Akapitzlist"/>
        <w:numPr>
          <w:ilvl w:val="0"/>
          <w:numId w:val="26"/>
        </w:numPr>
        <w:ind w:left="-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Wybory Komisji Rewizyjnej odbywają się w głosowaniu jawnym zwykłą większością głosów.</w:t>
      </w:r>
    </w:p>
    <w:p w:rsidR="00065183" w:rsidRPr="00165203" w:rsidRDefault="00065183" w:rsidP="00065183">
      <w:pPr>
        <w:pStyle w:val="Akapitzlist"/>
        <w:numPr>
          <w:ilvl w:val="0"/>
          <w:numId w:val="26"/>
        </w:numPr>
        <w:ind w:left="-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Członkowie Komisji Rewizyjnej wybierają ze swego grona przewodniczącego, który kieruje pracami komisji.</w:t>
      </w:r>
    </w:p>
    <w:p w:rsidR="00065183" w:rsidRPr="00165203" w:rsidRDefault="00065183" w:rsidP="00065183">
      <w:pPr>
        <w:pStyle w:val="Akapitzlist"/>
        <w:numPr>
          <w:ilvl w:val="0"/>
          <w:numId w:val="26"/>
        </w:numPr>
        <w:ind w:left="-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Do kompetencji Komisji Rewizyjnej należy:</w:t>
      </w:r>
    </w:p>
    <w:p w:rsidR="00065183" w:rsidRPr="00165203" w:rsidRDefault="00065183" w:rsidP="00065183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kontrolowanie, co najmniej raz w roku, całokształtu działalności finansowej prezydium Rady Rodziców pod względem zgodności z przepisami;</w:t>
      </w:r>
      <w:bookmarkStart w:id="0" w:name="_GoBack"/>
      <w:bookmarkEnd w:id="0"/>
    </w:p>
    <w:p w:rsidR="00065183" w:rsidRPr="00165203" w:rsidRDefault="00065183" w:rsidP="00065183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przedstawianie Radzie Rodziców informacji i wniosków wynikających z przeprowadzonych kontroli;</w:t>
      </w:r>
    </w:p>
    <w:p w:rsidR="00065183" w:rsidRPr="00165203" w:rsidRDefault="006D6330" w:rsidP="00065183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opiniowanie rocznego sprawozdania finansowego Rady Rodziców;</w:t>
      </w:r>
    </w:p>
    <w:p w:rsidR="006D6330" w:rsidRPr="00165203" w:rsidRDefault="006D6330" w:rsidP="00065183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wykonywanie innych zadań zleconych przez Radę Rodziców;</w:t>
      </w:r>
    </w:p>
    <w:p w:rsidR="006D6330" w:rsidRPr="00165203" w:rsidRDefault="006D6330" w:rsidP="006D6330">
      <w:pPr>
        <w:pStyle w:val="Akapitzlist"/>
        <w:numPr>
          <w:ilvl w:val="0"/>
          <w:numId w:val="26"/>
        </w:numPr>
        <w:ind w:left="-426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Poszczególni członkowie Komisji Rewizyjnej, jak też cała Komisja może być odwołana w każdym czasie przez Radę Rodziców większością bezwzględną na wniosek co najmniej 1/4 członków Rady Rodziców.</w:t>
      </w:r>
    </w:p>
    <w:p w:rsidR="006D6330" w:rsidRPr="00165203" w:rsidRDefault="006D6330" w:rsidP="006D6330">
      <w:pPr>
        <w:pStyle w:val="Akapitzlist"/>
        <w:ind w:left="-426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1B1620" w:rsidRPr="00165203" w:rsidRDefault="001B1620" w:rsidP="006D6330">
      <w:pPr>
        <w:pStyle w:val="Akapitzlist"/>
        <w:ind w:left="-426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6D6330" w:rsidRPr="00165203" w:rsidRDefault="006D6330" w:rsidP="006D6330">
      <w:pPr>
        <w:pStyle w:val="Akapitzlist"/>
        <w:ind w:left="-426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§ 9</w:t>
      </w:r>
    </w:p>
    <w:p w:rsidR="006D6330" w:rsidRPr="00165203" w:rsidRDefault="00C13C89" w:rsidP="006D6330">
      <w:pPr>
        <w:pStyle w:val="Akapitzlist"/>
        <w:numPr>
          <w:ilvl w:val="0"/>
          <w:numId w:val="28"/>
        </w:numPr>
        <w:ind w:left="-426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Posiedzenia plenarne Rady Rodziców odbywają się </w:t>
      </w:r>
      <w:r w:rsidR="00EB01C2"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co najmniej 3</w:t>
      </w: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razy w roku szkolnym, z tym że pierwsze posiedzenie w danym roku szkolnym odbywa się nie później niż 15 października każdego roku. Pierwsze posiedzenie zwołuje dotychczasowy przewodniczący.</w:t>
      </w:r>
    </w:p>
    <w:p w:rsidR="00C13C89" w:rsidRPr="00165203" w:rsidRDefault="00C13C89" w:rsidP="006D6330">
      <w:pPr>
        <w:pStyle w:val="Akapitzlist"/>
        <w:numPr>
          <w:ilvl w:val="0"/>
          <w:numId w:val="28"/>
        </w:numPr>
        <w:ind w:left="-426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 terminie, miejscu i proponowanym porządku posiedzenia zawiadamia się członków Rady Rodziców co najmniej 7 dni przed planowanym terminem posiedzenia, w sposób zapewniający dotarcie informacji.</w:t>
      </w:r>
    </w:p>
    <w:p w:rsidR="00C13C89" w:rsidRPr="00165203" w:rsidRDefault="00C13C89" w:rsidP="006D6330">
      <w:pPr>
        <w:pStyle w:val="Akapitzlist"/>
        <w:numPr>
          <w:ilvl w:val="0"/>
          <w:numId w:val="28"/>
        </w:numPr>
        <w:ind w:left="-426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W uzasadnionych przypadkach może być zwołane posiedzenie nadzwyczajne po zawiadomieniu członków Rady Rodziców najpóźniej 1 dzień przed terminem zebrania. </w:t>
      </w:r>
    </w:p>
    <w:p w:rsidR="00C13C89" w:rsidRPr="00165203" w:rsidRDefault="002169DD" w:rsidP="006D6330">
      <w:pPr>
        <w:pStyle w:val="Akapitzlist"/>
        <w:numPr>
          <w:ilvl w:val="0"/>
          <w:numId w:val="28"/>
        </w:numPr>
        <w:ind w:left="-426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Posiedzenia Rady Rodziców zwołuje sekretarz, na wniosek </w:t>
      </w:r>
      <w:r w:rsidR="009C0626"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przewodniczącego, prezydium rady rodziców, Komisji Rewizyjnej, dyrektora.</w:t>
      </w:r>
    </w:p>
    <w:p w:rsidR="009C0626" w:rsidRPr="00165203" w:rsidRDefault="009C0626" w:rsidP="006D6330">
      <w:pPr>
        <w:pStyle w:val="Akapitzlist"/>
        <w:numPr>
          <w:ilvl w:val="0"/>
          <w:numId w:val="28"/>
        </w:numPr>
        <w:ind w:left="-426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Posiedzenie Rady Rodziców odbywa się bez względu na liczbę obecnych.</w:t>
      </w:r>
    </w:p>
    <w:p w:rsidR="009C0626" w:rsidRPr="00165203" w:rsidRDefault="00006398" w:rsidP="006D6330">
      <w:pPr>
        <w:pStyle w:val="Akapitzlist"/>
        <w:numPr>
          <w:ilvl w:val="0"/>
          <w:numId w:val="28"/>
        </w:numPr>
        <w:ind w:left="-426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Do posiedzeń prezydium Rady Rodziców, Rad Oddziałowych oraz Komisji Rewizyjnej przepisy ustępów od 2 do 5 stosuje się odpowiednio.</w:t>
      </w:r>
    </w:p>
    <w:p w:rsidR="00006398" w:rsidRPr="00165203" w:rsidRDefault="00006398" w:rsidP="006D6330">
      <w:pPr>
        <w:pStyle w:val="Akapitzlist"/>
        <w:numPr>
          <w:ilvl w:val="0"/>
          <w:numId w:val="28"/>
        </w:numPr>
        <w:ind w:left="-426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Uchwały Rady Rodziców, prezydium Rady Rodziców, Komisji Rewizyjnej oraz Rad Oddziałowych podejmowane są w głosowaniu jawnym zwykłą większością w obecności co najmniej połowy liczby członków. W przypadku równej liczby głosów rozstrzygający jest głos przewodniczącego.</w:t>
      </w:r>
    </w:p>
    <w:p w:rsidR="00006398" w:rsidRPr="00165203" w:rsidRDefault="00006398" w:rsidP="00006398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006398" w:rsidRPr="00165203" w:rsidRDefault="00006398" w:rsidP="00006398">
      <w:pPr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§ 10</w:t>
      </w:r>
    </w:p>
    <w:p w:rsidR="00006398" w:rsidRPr="00165203" w:rsidRDefault="00006398" w:rsidP="00006398">
      <w:pPr>
        <w:pStyle w:val="Akapitzlist"/>
        <w:numPr>
          <w:ilvl w:val="0"/>
          <w:numId w:val="29"/>
        </w:numPr>
        <w:ind w:left="-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Rada Rodziców, prezydium Rady Rodziców, Komisja Rewizyjna i Rady Oddziałowe dokumentują przebieg swych posiedzeń i podejmowanych podczas nich czynności w formie protokołów.</w:t>
      </w:r>
    </w:p>
    <w:p w:rsidR="00006398" w:rsidRPr="00165203" w:rsidRDefault="00006398" w:rsidP="00006398">
      <w:pPr>
        <w:pStyle w:val="Akapitzlist"/>
        <w:numPr>
          <w:ilvl w:val="0"/>
          <w:numId w:val="29"/>
        </w:numPr>
        <w:ind w:left="-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Protokoły oraz uchwały podpi</w:t>
      </w:r>
      <w:r w:rsidR="00EB01C2"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suje </w:t>
      </w:r>
      <w:r w:rsidR="002A6FD8"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przewodniczący .</w:t>
      </w:r>
    </w:p>
    <w:p w:rsidR="00006398" w:rsidRPr="00165203" w:rsidRDefault="00006398" w:rsidP="00006398">
      <w:pPr>
        <w:pStyle w:val="Akapitzlist"/>
        <w:numPr>
          <w:ilvl w:val="0"/>
          <w:numId w:val="29"/>
        </w:numPr>
        <w:ind w:left="-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Rada Rodziców raz w roku składa ogółowi rodziców uczniów szkoły pisemne sprawozdanie ze swojej działalności wraz z informacją o wynikach działań kontrolnych Komisji Rewizyjnej.</w:t>
      </w:r>
    </w:p>
    <w:p w:rsidR="00006398" w:rsidRPr="00165203" w:rsidRDefault="0043512B" w:rsidP="00006398">
      <w:pPr>
        <w:pStyle w:val="Akapitzlist"/>
        <w:numPr>
          <w:ilvl w:val="0"/>
          <w:numId w:val="29"/>
        </w:numPr>
        <w:ind w:left="-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Dokumentacja z pracy Rady Rodziców i jej organów wewnętrznych przechowywana jest w sekretariacie szkoły.</w:t>
      </w:r>
    </w:p>
    <w:p w:rsidR="0043512B" w:rsidRPr="00165203" w:rsidRDefault="0043512B" w:rsidP="0043512B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43512B" w:rsidRPr="00165203" w:rsidRDefault="0043512B" w:rsidP="0043512B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Rozdział 4.</w:t>
      </w:r>
    </w:p>
    <w:p w:rsidR="0043512B" w:rsidRPr="00165203" w:rsidRDefault="0043512B" w:rsidP="0043512B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Zasady gromadzenia i gospodarowania funduszami Rady Rodziców</w:t>
      </w:r>
    </w:p>
    <w:p w:rsidR="0043512B" w:rsidRPr="00165203" w:rsidRDefault="0043512B" w:rsidP="0043512B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43512B" w:rsidRPr="00165203" w:rsidRDefault="0043512B" w:rsidP="0043512B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Źródłami funduszy Rady Rodziców są:</w:t>
      </w:r>
    </w:p>
    <w:p w:rsidR="0043512B" w:rsidRPr="00165203" w:rsidRDefault="0043512B" w:rsidP="0043512B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dobrowolne składki rodziców uczniów szkoły;</w:t>
      </w:r>
    </w:p>
    <w:p w:rsidR="0043512B" w:rsidRPr="00165203" w:rsidRDefault="0043512B" w:rsidP="0043512B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darowizny od innych osób fizycznych oraz osób prawnych;</w:t>
      </w:r>
    </w:p>
    <w:p w:rsidR="0043512B" w:rsidRPr="00165203" w:rsidRDefault="0043512B" w:rsidP="0043512B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dochody z innych źródeł.</w:t>
      </w:r>
    </w:p>
    <w:p w:rsidR="0043512B" w:rsidRPr="00165203" w:rsidRDefault="0043512B" w:rsidP="0043512B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Wysokość składki rocznej w każdym roku szkolnym ustala Rada Rodziców w uchwale. Uchwała w sprawie składek może przewidywać zwolnienia z opłacania składek, jak również możliwość jej opłacenia w ratach.</w:t>
      </w:r>
    </w:p>
    <w:p w:rsidR="0043512B" w:rsidRPr="00165203" w:rsidRDefault="0043512B" w:rsidP="0043512B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Rodzice mogą indywidualnie zadeklarować wyższą składkę niż ustalona w uchwale.</w:t>
      </w:r>
    </w:p>
    <w:p w:rsidR="00EB01C2" w:rsidRPr="00165203" w:rsidRDefault="0043512B" w:rsidP="0043512B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Składki oraz pozostałe środki pieniężne przechowywane są na rachunku bankowym.</w:t>
      </w:r>
    </w:p>
    <w:p w:rsidR="00EB01C2" w:rsidRPr="00165203" w:rsidRDefault="00EB01C2" w:rsidP="00EB01C2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43512B" w:rsidRPr="00165203" w:rsidRDefault="0043512B" w:rsidP="00EB01C2">
      <w:pPr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§ 12</w:t>
      </w:r>
    </w:p>
    <w:p w:rsidR="0043512B" w:rsidRPr="00165203" w:rsidRDefault="0043512B" w:rsidP="0043512B">
      <w:pPr>
        <w:pStyle w:val="Akapitzlist"/>
        <w:numPr>
          <w:ilvl w:val="0"/>
          <w:numId w:val="33"/>
        </w:numPr>
        <w:ind w:left="-142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Fundusze, o których mowa w § 11 ust. 1, mogą być wydatkowane na</w:t>
      </w:r>
    </w:p>
    <w:p w:rsidR="0043512B" w:rsidRPr="00165203" w:rsidRDefault="0043512B" w:rsidP="0043512B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wspieranie celów statutowych szkoły;</w:t>
      </w:r>
    </w:p>
    <w:p w:rsidR="0043512B" w:rsidRPr="00165203" w:rsidRDefault="00FB7C3B" w:rsidP="0043512B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udzielanie </w:t>
      </w:r>
      <w:r w:rsidR="0043512B"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pomocy materialnej;</w:t>
      </w:r>
    </w:p>
    <w:p w:rsidR="0043512B" w:rsidRPr="00165203" w:rsidRDefault="0043512B" w:rsidP="0043512B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dofinansowanie konkursów i imprez szkolnych;</w:t>
      </w:r>
    </w:p>
    <w:p w:rsidR="0043512B" w:rsidRPr="00165203" w:rsidRDefault="0043512B" w:rsidP="0043512B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nagrody rzeczowe dla wyróżniających się uczniów, laureatów konkursów szkolnych i imprez sportowych;</w:t>
      </w:r>
    </w:p>
    <w:p w:rsidR="0043512B" w:rsidRPr="00165203" w:rsidRDefault="00730F91" w:rsidP="0043512B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poprawę bazy materialnej szkoły;</w:t>
      </w:r>
    </w:p>
    <w:p w:rsidR="00730F91" w:rsidRPr="00165203" w:rsidRDefault="00730F91" w:rsidP="0043512B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dofinansowanie wycieczek szkolnych;</w:t>
      </w:r>
    </w:p>
    <w:p w:rsidR="00730F91" w:rsidRPr="00165203" w:rsidRDefault="00730F91" w:rsidP="0043512B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finansowanie własnych projektów i działalności Rady </w:t>
      </w:r>
      <w:r w:rsidR="003802D7"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Rodziców i jej organów,  jak  wyposażenie pracowni lub gabinetu przedmiotowego, wyposażenie szkoły w odpowiednią aparaturę, renowacja urządzeń sportowo-rekreacyjnych, </w:t>
      </w:r>
    </w:p>
    <w:p w:rsidR="00730F91" w:rsidRPr="00165203" w:rsidRDefault="00730F91" w:rsidP="0043512B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udzielanie pomocy finansowej uczniom w sytuacjach losowych;</w:t>
      </w:r>
    </w:p>
    <w:p w:rsidR="003802D7" w:rsidRPr="00165203" w:rsidRDefault="003802D7" w:rsidP="0043512B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finansowanie niektórych zajęć pozalekcyjnych i kół zainteresowań</w:t>
      </w:r>
    </w:p>
    <w:p w:rsidR="003802D7" w:rsidRPr="00165203" w:rsidRDefault="003802D7" w:rsidP="0043512B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wspieranie działalności Szkolnej Izby Regionalnej</w:t>
      </w:r>
    </w:p>
    <w:p w:rsidR="003802D7" w:rsidRPr="00165203" w:rsidRDefault="003802D7" w:rsidP="0043512B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zakup książek, środków dydaktycznych i sprzętu </w:t>
      </w:r>
      <w:r w:rsidR="003D5E2E"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sportowego i </w:t>
      </w: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technicznego, naprawa sprzętu technicznego (np. drukarek, kopiarek przeznaczonych do użytku ogólnego), </w:t>
      </w:r>
    </w:p>
    <w:p w:rsidR="003802D7" w:rsidRPr="00165203" w:rsidRDefault="003802D7" w:rsidP="003802D7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wydatki osobowe i rzeczowe związane z prowadzeniem księgowości i rachunkowości</w:t>
      </w:r>
    </w:p>
    <w:p w:rsidR="00DD1BC5" w:rsidRPr="00165203" w:rsidRDefault="00DD1BC5" w:rsidP="003802D7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finansowanie prowadzenia strony internetowej szkoły,</w:t>
      </w:r>
    </w:p>
    <w:p w:rsidR="003D5E2E" w:rsidRPr="00165203" w:rsidRDefault="00730F91" w:rsidP="003D5E2E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inne cele realizowane uchwałą Rady Rodziców.</w:t>
      </w:r>
    </w:p>
    <w:p w:rsidR="003D5E2E" w:rsidRPr="00165203" w:rsidRDefault="003D5E2E" w:rsidP="003D5E2E">
      <w:pPr>
        <w:pStyle w:val="Akapitzlist"/>
        <w:ind w:left="218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730F91" w:rsidRPr="00165203" w:rsidRDefault="00730F91" w:rsidP="00730F91">
      <w:pPr>
        <w:pStyle w:val="Akapitzlist"/>
        <w:numPr>
          <w:ilvl w:val="0"/>
          <w:numId w:val="33"/>
        </w:numPr>
        <w:ind w:left="-142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Pisemne wnioski o przyznanie środków z funduszu Rady Rodziców mogą składać:</w:t>
      </w:r>
    </w:p>
    <w:p w:rsidR="00730F91" w:rsidRPr="00165203" w:rsidRDefault="00CC0DF8" w:rsidP="00730F91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Dyrektor szkoły</w:t>
      </w:r>
      <w:r w:rsidR="008F6027"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</w:p>
    <w:p w:rsidR="00730F91" w:rsidRPr="00165203" w:rsidRDefault="00CC0DF8" w:rsidP="00730F91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Rady Oddziałowe,</w:t>
      </w:r>
    </w:p>
    <w:p w:rsidR="00614440" w:rsidRDefault="003802D7" w:rsidP="00BB5854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Samorząd Uczniowski</w:t>
      </w:r>
    </w:p>
    <w:p w:rsidR="00BB5854" w:rsidRPr="00BB5854" w:rsidRDefault="00BB5854" w:rsidP="00BB5854">
      <w:pPr>
        <w:pStyle w:val="Akapitzlist"/>
        <w:ind w:left="218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3D5E2E" w:rsidRPr="00165203" w:rsidRDefault="00397E70" w:rsidP="00397E70">
      <w:pPr>
        <w:pStyle w:val="Akapitzlist"/>
        <w:numPr>
          <w:ilvl w:val="0"/>
          <w:numId w:val="33"/>
        </w:numPr>
        <w:ind w:left="-142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3D5E2E"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Wydatkowanie środków z innych źródeł niż składka rodzicielska odbywa się następująco:</w:t>
      </w:r>
    </w:p>
    <w:p w:rsidR="003D5E2E" w:rsidRPr="00165203" w:rsidRDefault="003D5E2E" w:rsidP="00397E70">
      <w:pPr>
        <w:pStyle w:val="Akapitzlist"/>
        <w:numPr>
          <w:ilvl w:val="0"/>
          <w:numId w:val="37"/>
        </w:numPr>
        <w:ind w:left="284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środki mogą być wydatkowane na dofinansowanie celów ustalonych w pkt. 1</w:t>
      </w:r>
    </w:p>
    <w:p w:rsidR="003D5E2E" w:rsidRPr="00165203" w:rsidRDefault="003D5E2E" w:rsidP="00397E70">
      <w:pPr>
        <w:pStyle w:val="Akapitzlist"/>
        <w:numPr>
          <w:ilvl w:val="0"/>
          <w:numId w:val="37"/>
        </w:numPr>
        <w:ind w:left="284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finansowanie własnych projektów Rady Rodziców, np. zakup sprzętu, renowacja, naprawa urządzeń, inne wpływające na poprawę bezpieczeństwa i wystrój szkoły</w:t>
      </w:r>
      <w:r w:rsidR="00E905ED"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F23900" w:rsidRPr="00165203" w:rsidRDefault="00F23900" w:rsidP="00397E70">
      <w:pPr>
        <w:pStyle w:val="Akapitzlist"/>
        <w:numPr>
          <w:ilvl w:val="0"/>
          <w:numId w:val="33"/>
        </w:numPr>
        <w:ind w:left="-142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Sposób wydatkowania środków Rady Rodziców może w części  być zależny od propozycji czy wskazania celów przez osoby lub organizacje wpłacające środki na konto Rady Rodziców. W takim przypadku Rada Rodziców  nie może wydatkować tych środków na inne cele bez wyrażenia zgody ofiarodawców.</w:t>
      </w:r>
    </w:p>
    <w:p w:rsidR="00EB01C2" w:rsidRPr="00165203" w:rsidRDefault="00EB01C2" w:rsidP="00730F91">
      <w:pPr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730F91" w:rsidRPr="00165203" w:rsidRDefault="00730F91" w:rsidP="00730F91">
      <w:pPr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§ 13</w:t>
      </w:r>
    </w:p>
    <w:p w:rsidR="00730F91" w:rsidRPr="00165203" w:rsidRDefault="00730F91" w:rsidP="00730F91">
      <w:pPr>
        <w:pStyle w:val="Akapitzlist"/>
        <w:numPr>
          <w:ilvl w:val="0"/>
          <w:numId w:val="36"/>
        </w:numPr>
        <w:ind w:left="-142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Podstawą działalności finansowej Rady Rodziców jest roczny preliminarz.</w:t>
      </w:r>
    </w:p>
    <w:p w:rsidR="00730F91" w:rsidRPr="00165203" w:rsidRDefault="00730F91" w:rsidP="00730F91">
      <w:pPr>
        <w:pStyle w:val="Akapitzlist"/>
        <w:numPr>
          <w:ilvl w:val="0"/>
          <w:numId w:val="36"/>
        </w:numPr>
        <w:ind w:left="-142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W działalności finansowej Rada Rodziców kieruje się zasadami celowego i oszczędnego gospodarowania środkami.</w:t>
      </w:r>
    </w:p>
    <w:p w:rsidR="00730F91" w:rsidRPr="00165203" w:rsidRDefault="00730F91" w:rsidP="00730F91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730F91" w:rsidRPr="00165203" w:rsidRDefault="00730F91" w:rsidP="00730F91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Rozdział 5.</w:t>
      </w:r>
    </w:p>
    <w:p w:rsidR="00730F91" w:rsidRPr="00165203" w:rsidRDefault="00730F91" w:rsidP="00730F91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Przepisy końcowe</w:t>
      </w:r>
    </w:p>
    <w:p w:rsidR="00730F91" w:rsidRPr="00165203" w:rsidRDefault="00730F91" w:rsidP="00730F91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730F91" w:rsidRPr="00165203" w:rsidRDefault="00730F91" w:rsidP="00730F91">
      <w:pPr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§ 14</w:t>
      </w:r>
    </w:p>
    <w:p w:rsidR="00730F91" w:rsidRPr="00165203" w:rsidRDefault="00730F91" w:rsidP="00730F91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Zmiana regulaminu następuje w takim samym trybie, jak został uchwalony.</w:t>
      </w:r>
    </w:p>
    <w:p w:rsidR="00E72E1A" w:rsidRPr="00165203" w:rsidRDefault="00E72E1A" w:rsidP="00730F91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730F91" w:rsidRPr="00165203" w:rsidRDefault="00730F91" w:rsidP="00730F91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730F91" w:rsidRPr="00165203" w:rsidRDefault="00730F91" w:rsidP="00730F91">
      <w:pPr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§ 15</w:t>
      </w:r>
    </w:p>
    <w:p w:rsidR="00E72E1A" w:rsidRPr="00165203" w:rsidRDefault="00E72E1A" w:rsidP="00E72E1A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Rada Rodziców posługuje się pieczątką o następującej treści:</w:t>
      </w:r>
    </w:p>
    <w:p w:rsidR="00E72E1A" w:rsidRPr="00165203" w:rsidRDefault="00E72E1A" w:rsidP="00E72E1A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RADA RODZICÓW</w:t>
      </w:r>
    </w:p>
    <w:p w:rsidR="00E72E1A" w:rsidRPr="00165203" w:rsidRDefault="00E72E1A" w:rsidP="00E72E1A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SZKOŁY PODSTAWOWEJ</w:t>
      </w:r>
      <w:r w:rsidR="00FD0288"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W</w:t>
      </w:r>
      <w:r w:rsidR="00FD0288"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NOWYM DWORZE</w:t>
      </w:r>
    </w:p>
    <w:p w:rsidR="00FD0288" w:rsidRPr="00165203" w:rsidRDefault="00FD0288" w:rsidP="00E72E1A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oraz  n</w:t>
      </w:r>
      <w:r w:rsidR="008F6027"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umerem </w:t>
      </w: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konta  bankowego.</w:t>
      </w:r>
    </w:p>
    <w:p w:rsidR="00F03D95" w:rsidRPr="00165203" w:rsidRDefault="00F03D95" w:rsidP="00F03D95">
      <w:pPr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§ 16</w:t>
      </w:r>
    </w:p>
    <w:p w:rsidR="00532DFA" w:rsidRPr="00165203" w:rsidRDefault="00532DFA" w:rsidP="00532DFA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Uchyla się dotychczasowy „Regulamin Rady Rodziców Zespołu Szkół w Nowym Dworze.</w:t>
      </w:r>
      <w:r w:rsidR="00EB01C2"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”</w:t>
      </w:r>
    </w:p>
    <w:p w:rsidR="00532DFA" w:rsidRPr="00165203" w:rsidRDefault="00532DFA" w:rsidP="00532DFA">
      <w:pPr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§ 17</w:t>
      </w:r>
    </w:p>
    <w:p w:rsidR="00532DFA" w:rsidRPr="00165203" w:rsidRDefault="00532DFA" w:rsidP="00532DFA">
      <w:pPr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730F91" w:rsidRPr="00165203" w:rsidRDefault="00730F91" w:rsidP="00397E70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U</w:t>
      </w:r>
      <w:r w:rsidR="00397E70"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chwała wchodzi w życie z dniem 20 września 2017 r.</w:t>
      </w:r>
    </w:p>
    <w:p w:rsidR="00397E70" w:rsidRPr="00165203" w:rsidRDefault="00397E70" w:rsidP="00397E70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397E70" w:rsidRPr="00165203" w:rsidRDefault="00397E70" w:rsidP="00397E70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397E70" w:rsidRPr="00165203" w:rsidRDefault="00B11DEF" w:rsidP="00B11DEF">
      <w:pPr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Marzena Hawrylik </w:t>
      </w:r>
    </w:p>
    <w:p w:rsidR="00397E70" w:rsidRPr="00165203" w:rsidRDefault="00B11DEF" w:rsidP="00397E70">
      <w:pPr>
        <w:jc w:val="righ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397E70"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Przewodnicząca </w:t>
      </w:r>
      <w:r w:rsidR="00397E70" w:rsidRPr="00165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Rady Rodziców</w:t>
      </w:r>
    </w:p>
    <w:sectPr w:rsidR="00397E70" w:rsidRPr="00165203" w:rsidSect="002C348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B1E" w:rsidRDefault="006B6B1E" w:rsidP="008F6027">
      <w:pPr>
        <w:spacing w:after="0" w:line="240" w:lineRule="auto"/>
      </w:pPr>
      <w:r>
        <w:separator/>
      </w:r>
    </w:p>
  </w:endnote>
  <w:endnote w:type="continuationSeparator" w:id="0">
    <w:p w:rsidR="006B6B1E" w:rsidRDefault="006B6B1E" w:rsidP="008F6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862507"/>
      <w:docPartObj>
        <w:docPartGallery w:val="Page Numbers (Bottom of Page)"/>
        <w:docPartUnique/>
      </w:docPartObj>
    </w:sdtPr>
    <w:sdtEndPr/>
    <w:sdtContent>
      <w:p w:rsidR="008F6027" w:rsidRDefault="00532DF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294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F6027" w:rsidRDefault="008F60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B1E" w:rsidRDefault="006B6B1E" w:rsidP="008F6027">
      <w:pPr>
        <w:spacing w:after="0" w:line="240" w:lineRule="auto"/>
      </w:pPr>
      <w:r>
        <w:separator/>
      </w:r>
    </w:p>
  </w:footnote>
  <w:footnote w:type="continuationSeparator" w:id="0">
    <w:p w:rsidR="006B6B1E" w:rsidRDefault="006B6B1E" w:rsidP="008F6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22D7A"/>
    <w:multiLevelType w:val="hybridMultilevel"/>
    <w:tmpl w:val="6B02C31C"/>
    <w:lvl w:ilvl="0" w:tplc="B8EA8930">
      <w:start w:val="1"/>
      <w:numFmt w:val="decimal"/>
      <w:lvlText w:val="%1."/>
      <w:lvlJc w:val="left"/>
      <w:pPr>
        <w:ind w:left="-1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88" w:hanging="360"/>
      </w:pPr>
    </w:lvl>
    <w:lvl w:ilvl="2" w:tplc="0415001B" w:tentative="1">
      <w:start w:val="1"/>
      <w:numFmt w:val="lowerRoman"/>
      <w:lvlText w:val="%3."/>
      <w:lvlJc w:val="right"/>
      <w:pPr>
        <w:ind w:left="1308" w:hanging="180"/>
      </w:pPr>
    </w:lvl>
    <w:lvl w:ilvl="3" w:tplc="0415000F" w:tentative="1">
      <w:start w:val="1"/>
      <w:numFmt w:val="decimal"/>
      <w:lvlText w:val="%4."/>
      <w:lvlJc w:val="left"/>
      <w:pPr>
        <w:ind w:left="2028" w:hanging="360"/>
      </w:pPr>
    </w:lvl>
    <w:lvl w:ilvl="4" w:tplc="04150019" w:tentative="1">
      <w:start w:val="1"/>
      <w:numFmt w:val="lowerLetter"/>
      <w:lvlText w:val="%5."/>
      <w:lvlJc w:val="left"/>
      <w:pPr>
        <w:ind w:left="2748" w:hanging="360"/>
      </w:pPr>
    </w:lvl>
    <w:lvl w:ilvl="5" w:tplc="0415001B" w:tentative="1">
      <w:start w:val="1"/>
      <w:numFmt w:val="lowerRoman"/>
      <w:lvlText w:val="%6."/>
      <w:lvlJc w:val="right"/>
      <w:pPr>
        <w:ind w:left="3468" w:hanging="180"/>
      </w:pPr>
    </w:lvl>
    <w:lvl w:ilvl="6" w:tplc="0415000F" w:tentative="1">
      <w:start w:val="1"/>
      <w:numFmt w:val="decimal"/>
      <w:lvlText w:val="%7."/>
      <w:lvlJc w:val="left"/>
      <w:pPr>
        <w:ind w:left="4188" w:hanging="360"/>
      </w:pPr>
    </w:lvl>
    <w:lvl w:ilvl="7" w:tplc="04150019" w:tentative="1">
      <w:start w:val="1"/>
      <w:numFmt w:val="lowerLetter"/>
      <w:lvlText w:val="%8."/>
      <w:lvlJc w:val="left"/>
      <w:pPr>
        <w:ind w:left="4908" w:hanging="360"/>
      </w:pPr>
    </w:lvl>
    <w:lvl w:ilvl="8" w:tplc="0415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1" w15:restartNumberingAfterBreak="0">
    <w:nsid w:val="0A580506"/>
    <w:multiLevelType w:val="hybridMultilevel"/>
    <w:tmpl w:val="A39E6F36"/>
    <w:lvl w:ilvl="0" w:tplc="3724D9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222222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D2829"/>
    <w:multiLevelType w:val="hybridMultilevel"/>
    <w:tmpl w:val="B1AC807E"/>
    <w:lvl w:ilvl="0" w:tplc="690685E4">
      <w:start w:val="1"/>
      <w:numFmt w:val="lowerLetter"/>
      <w:lvlText w:val="%1."/>
      <w:lvlJc w:val="left"/>
      <w:pPr>
        <w:ind w:left="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1A927A87"/>
    <w:multiLevelType w:val="hybridMultilevel"/>
    <w:tmpl w:val="3E441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E3460"/>
    <w:multiLevelType w:val="hybridMultilevel"/>
    <w:tmpl w:val="208CF80A"/>
    <w:lvl w:ilvl="0" w:tplc="AF54D8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772C53"/>
    <w:multiLevelType w:val="hybridMultilevel"/>
    <w:tmpl w:val="D8469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746F3"/>
    <w:multiLevelType w:val="hybridMultilevel"/>
    <w:tmpl w:val="B3A442A8"/>
    <w:lvl w:ilvl="0" w:tplc="690685E4">
      <w:start w:val="1"/>
      <w:numFmt w:val="lowerLetter"/>
      <w:lvlText w:val="%1."/>
      <w:lvlJc w:val="left"/>
      <w:pPr>
        <w:ind w:left="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285B635E"/>
    <w:multiLevelType w:val="hybridMultilevel"/>
    <w:tmpl w:val="925E8D9E"/>
    <w:lvl w:ilvl="0" w:tplc="9730813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285E6143"/>
    <w:multiLevelType w:val="hybridMultilevel"/>
    <w:tmpl w:val="06C8801A"/>
    <w:lvl w:ilvl="0" w:tplc="CA64DD3C">
      <w:start w:val="1"/>
      <w:numFmt w:val="lowerLetter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29665874"/>
    <w:multiLevelType w:val="hybridMultilevel"/>
    <w:tmpl w:val="2DEAC486"/>
    <w:lvl w:ilvl="0" w:tplc="690685E4">
      <w:start w:val="1"/>
      <w:numFmt w:val="lowerLetter"/>
      <w:lvlText w:val="%1."/>
      <w:lvlJc w:val="left"/>
      <w:pPr>
        <w:ind w:left="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 w15:restartNumberingAfterBreak="0">
    <w:nsid w:val="2D566575"/>
    <w:multiLevelType w:val="hybridMultilevel"/>
    <w:tmpl w:val="B98A5C1C"/>
    <w:lvl w:ilvl="0" w:tplc="690685E4">
      <w:start w:val="1"/>
      <w:numFmt w:val="lowerLetter"/>
      <w:lvlText w:val="%1."/>
      <w:lvlJc w:val="left"/>
      <w:pPr>
        <w:ind w:left="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 w15:restartNumberingAfterBreak="0">
    <w:nsid w:val="2DCC17FD"/>
    <w:multiLevelType w:val="hybridMultilevel"/>
    <w:tmpl w:val="C60AE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6545A"/>
    <w:multiLevelType w:val="hybridMultilevel"/>
    <w:tmpl w:val="1A5C921C"/>
    <w:lvl w:ilvl="0" w:tplc="A0DCA17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32452FB6"/>
    <w:multiLevelType w:val="hybridMultilevel"/>
    <w:tmpl w:val="15DABD48"/>
    <w:lvl w:ilvl="0" w:tplc="11A8A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2005C1"/>
    <w:multiLevelType w:val="hybridMultilevel"/>
    <w:tmpl w:val="61D24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12010"/>
    <w:multiLevelType w:val="hybridMultilevel"/>
    <w:tmpl w:val="9AE83E26"/>
    <w:lvl w:ilvl="0" w:tplc="F15E327E">
      <w:start w:val="1"/>
      <w:numFmt w:val="lowerLetter"/>
      <w:lvlText w:val="%1."/>
      <w:lvlJc w:val="left"/>
      <w:pPr>
        <w:ind w:left="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3A7E2A10"/>
    <w:multiLevelType w:val="hybridMultilevel"/>
    <w:tmpl w:val="2FA2A454"/>
    <w:lvl w:ilvl="0" w:tplc="328A341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 w15:restartNumberingAfterBreak="0">
    <w:nsid w:val="3CD27B08"/>
    <w:multiLevelType w:val="hybridMultilevel"/>
    <w:tmpl w:val="729C2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B22703"/>
    <w:multiLevelType w:val="hybridMultilevel"/>
    <w:tmpl w:val="409C0974"/>
    <w:lvl w:ilvl="0" w:tplc="7040E69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 w15:restartNumberingAfterBreak="0">
    <w:nsid w:val="4473398D"/>
    <w:multiLevelType w:val="hybridMultilevel"/>
    <w:tmpl w:val="6772F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994598"/>
    <w:multiLevelType w:val="hybridMultilevel"/>
    <w:tmpl w:val="39FA9426"/>
    <w:lvl w:ilvl="0" w:tplc="0415000F">
      <w:start w:val="1"/>
      <w:numFmt w:val="decimal"/>
      <w:lvlText w:val="%1."/>
      <w:lvlJc w:val="left"/>
      <w:pPr>
        <w:ind w:left="513" w:hanging="360"/>
      </w:p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1" w15:restartNumberingAfterBreak="0">
    <w:nsid w:val="50EB03E2"/>
    <w:multiLevelType w:val="hybridMultilevel"/>
    <w:tmpl w:val="D51AD346"/>
    <w:lvl w:ilvl="0" w:tplc="DCF2D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434129"/>
    <w:multiLevelType w:val="hybridMultilevel"/>
    <w:tmpl w:val="7A244E94"/>
    <w:lvl w:ilvl="0" w:tplc="4CA23A6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1D76AA0"/>
    <w:multiLevelType w:val="hybridMultilevel"/>
    <w:tmpl w:val="2DEAC486"/>
    <w:lvl w:ilvl="0" w:tplc="690685E4">
      <w:start w:val="1"/>
      <w:numFmt w:val="lowerLetter"/>
      <w:lvlText w:val="%1."/>
      <w:lvlJc w:val="left"/>
      <w:pPr>
        <w:ind w:left="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4" w15:restartNumberingAfterBreak="0">
    <w:nsid w:val="538A0A04"/>
    <w:multiLevelType w:val="hybridMultilevel"/>
    <w:tmpl w:val="47EEE018"/>
    <w:lvl w:ilvl="0" w:tplc="8370D468">
      <w:start w:val="1"/>
      <w:numFmt w:val="lowerLetter"/>
      <w:lvlText w:val="%1."/>
      <w:lvlJc w:val="left"/>
      <w:pPr>
        <w:ind w:left="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5" w15:restartNumberingAfterBreak="0">
    <w:nsid w:val="53A2388F"/>
    <w:multiLevelType w:val="hybridMultilevel"/>
    <w:tmpl w:val="EFAA0ACE"/>
    <w:lvl w:ilvl="0" w:tplc="AF54D8F2">
      <w:start w:val="1"/>
      <w:numFmt w:val="lowerLetter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 w15:restartNumberingAfterBreak="0">
    <w:nsid w:val="5D3742B1"/>
    <w:multiLevelType w:val="hybridMultilevel"/>
    <w:tmpl w:val="8BFE1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4313D1"/>
    <w:multiLevelType w:val="hybridMultilevel"/>
    <w:tmpl w:val="B7B05C66"/>
    <w:lvl w:ilvl="0" w:tplc="52D8BA82">
      <w:start w:val="1"/>
      <w:numFmt w:val="lowerLetter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8" w15:restartNumberingAfterBreak="0">
    <w:nsid w:val="5EB173AE"/>
    <w:multiLevelType w:val="hybridMultilevel"/>
    <w:tmpl w:val="A2DC6D30"/>
    <w:lvl w:ilvl="0" w:tplc="690685E4">
      <w:start w:val="1"/>
      <w:numFmt w:val="lowerLetter"/>
      <w:lvlText w:val="%1."/>
      <w:lvlJc w:val="left"/>
      <w:pPr>
        <w:ind w:left="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9" w15:restartNumberingAfterBreak="0">
    <w:nsid w:val="62070445"/>
    <w:multiLevelType w:val="hybridMultilevel"/>
    <w:tmpl w:val="BB9E242C"/>
    <w:lvl w:ilvl="0" w:tplc="262E199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0" w15:restartNumberingAfterBreak="0">
    <w:nsid w:val="628147EB"/>
    <w:multiLevelType w:val="hybridMultilevel"/>
    <w:tmpl w:val="6FD25F1E"/>
    <w:lvl w:ilvl="0" w:tplc="F24E1EF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1" w15:restartNumberingAfterBreak="0">
    <w:nsid w:val="6A754646"/>
    <w:multiLevelType w:val="hybridMultilevel"/>
    <w:tmpl w:val="082E3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2034FC"/>
    <w:multiLevelType w:val="hybridMultilevel"/>
    <w:tmpl w:val="531A6806"/>
    <w:lvl w:ilvl="0" w:tplc="690685E4">
      <w:start w:val="1"/>
      <w:numFmt w:val="lowerLetter"/>
      <w:lvlText w:val="%1."/>
      <w:lvlJc w:val="left"/>
      <w:pPr>
        <w:ind w:left="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3" w15:restartNumberingAfterBreak="0">
    <w:nsid w:val="79EE5F59"/>
    <w:multiLevelType w:val="hybridMultilevel"/>
    <w:tmpl w:val="340073E2"/>
    <w:lvl w:ilvl="0" w:tplc="3318A6A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4" w15:restartNumberingAfterBreak="0">
    <w:nsid w:val="7A433FAB"/>
    <w:multiLevelType w:val="hybridMultilevel"/>
    <w:tmpl w:val="8D58D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E32394"/>
    <w:multiLevelType w:val="hybridMultilevel"/>
    <w:tmpl w:val="E8082DE4"/>
    <w:lvl w:ilvl="0" w:tplc="F0769A2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6" w15:restartNumberingAfterBreak="0">
    <w:nsid w:val="7D60110C"/>
    <w:multiLevelType w:val="hybridMultilevel"/>
    <w:tmpl w:val="E26A950A"/>
    <w:lvl w:ilvl="0" w:tplc="2C541278">
      <w:start w:val="1"/>
      <w:numFmt w:val="lowerLetter"/>
      <w:lvlText w:val="%1."/>
      <w:lvlJc w:val="left"/>
      <w:pPr>
        <w:ind w:left="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"/>
  </w:num>
  <w:num w:numId="2">
    <w:abstractNumId w:val="21"/>
  </w:num>
  <w:num w:numId="3">
    <w:abstractNumId w:val="22"/>
  </w:num>
  <w:num w:numId="4">
    <w:abstractNumId w:val="11"/>
  </w:num>
  <w:num w:numId="5">
    <w:abstractNumId w:val="5"/>
  </w:num>
  <w:num w:numId="6">
    <w:abstractNumId w:val="12"/>
  </w:num>
  <w:num w:numId="7">
    <w:abstractNumId w:val="24"/>
  </w:num>
  <w:num w:numId="8">
    <w:abstractNumId w:val="30"/>
  </w:num>
  <w:num w:numId="9">
    <w:abstractNumId w:val="36"/>
  </w:num>
  <w:num w:numId="10">
    <w:abstractNumId w:val="18"/>
  </w:num>
  <w:num w:numId="11">
    <w:abstractNumId w:val="0"/>
  </w:num>
  <w:num w:numId="12">
    <w:abstractNumId w:val="35"/>
  </w:num>
  <w:num w:numId="13">
    <w:abstractNumId w:val="15"/>
  </w:num>
  <w:num w:numId="14">
    <w:abstractNumId w:val="7"/>
  </w:num>
  <w:num w:numId="15">
    <w:abstractNumId w:val="10"/>
  </w:num>
  <w:num w:numId="16">
    <w:abstractNumId w:val="20"/>
  </w:num>
  <w:num w:numId="17">
    <w:abstractNumId w:val="6"/>
  </w:num>
  <w:num w:numId="18">
    <w:abstractNumId w:val="33"/>
  </w:num>
  <w:num w:numId="19">
    <w:abstractNumId w:val="23"/>
  </w:num>
  <w:num w:numId="20">
    <w:abstractNumId w:val="9"/>
  </w:num>
  <w:num w:numId="21">
    <w:abstractNumId w:val="28"/>
  </w:num>
  <w:num w:numId="22">
    <w:abstractNumId w:val="32"/>
  </w:num>
  <w:num w:numId="23">
    <w:abstractNumId w:val="19"/>
  </w:num>
  <w:num w:numId="24">
    <w:abstractNumId w:val="13"/>
  </w:num>
  <w:num w:numId="25">
    <w:abstractNumId w:val="3"/>
  </w:num>
  <w:num w:numId="26">
    <w:abstractNumId w:val="17"/>
  </w:num>
  <w:num w:numId="27">
    <w:abstractNumId w:val="27"/>
  </w:num>
  <w:num w:numId="28">
    <w:abstractNumId w:val="29"/>
  </w:num>
  <w:num w:numId="29">
    <w:abstractNumId w:val="31"/>
  </w:num>
  <w:num w:numId="30">
    <w:abstractNumId w:val="34"/>
  </w:num>
  <w:num w:numId="31">
    <w:abstractNumId w:val="16"/>
  </w:num>
  <w:num w:numId="32">
    <w:abstractNumId w:val="2"/>
  </w:num>
  <w:num w:numId="33">
    <w:abstractNumId w:val="14"/>
  </w:num>
  <w:num w:numId="34">
    <w:abstractNumId w:val="8"/>
  </w:num>
  <w:num w:numId="35">
    <w:abstractNumId w:val="25"/>
  </w:num>
  <w:num w:numId="36">
    <w:abstractNumId w:val="26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E42"/>
    <w:rsid w:val="00006398"/>
    <w:rsid w:val="00022222"/>
    <w:rsid w:val="00065183"/>
    <w:rsid w:val="000B01F6"/>
    <w:rsid w:val="0016002C"/>
    <w:rsid w:val="00165203"/>
    <w:rsid w:val="001900AD"/>
    <w:rsid w:val="001B1620"/>
    <w:rsid w:val="00206DA7"/>
    <w:rsid w:val="00212A62"/>
    <w:rsid w:val="002169DD"/>
    <w:rsid w:val="002262A5"/>
    <w:rsid w:val="0025294C"/>
    <w:rsid w:val="00280064"/>
    <w:rsid w:val="00291753"/>
    <w:rsid w:val="002A6FD8"/>
    <w:rsid w:val="002B0DF8"/>
    <w:rsid w:val="002C3480"/>
    <w:rsid w:val="00341568"/>
    <w:rsid w:val="003526F4"/>
    <w:rsid w:val="003802D7"/>
    <w:rsid w:val="00386DBC"/>
    <w:rsid w:val="00397E70"/>
    <w:rsid w:val="003D5E2E"/>
    <w:rsid w:val="0043512B"/>
    <w:rsid w:val="00437854"/>
    <w:rsid w:val="00532DFA"/>
    <w:rsid w:val="005713E2"/>
    <w:rsid w:val="00580307"/>
    <w:rsid w:val="005B3E5B"/>
    <w:rsid w:val="005C3556"/>
    <w:rsid w:val="00614440"/>
    <w:rsid w:val="006B6B1E"/>
    <w:rsid w:val="006D6330"/>
    <w:rsid w:val="00730F91"/>
    <w:rsid w:val="007432F9"/>
    <w:rsid w:val="007D09C3"/>
    <w:rsid w:val="00872DC2"/>
    <w:rsid w:val="00873065"/>
    <w:rsid w:val="008804D3"/>
    <w:rsid w:val="008F6027"/>
    <w:rsid w:val="00936B48"/>
    <w:rsid w:val="00943548"/>
    <w:rsid w:val="009C0626"/>
    <w:rsid w:val="00A16A4E"/>
    <w:rsid w:val="00AE0CE3"/>
    <w:rsid w:val="00B029C0"/>
    <w:rsid w:val="00B11DEF"/>
    <w:rsid w:val="00B45848"/>
    <w:rsid w:val="00B91546"/>
    <w:rsid w:val="00BB41BA"/>
    <w:rsid w:val="00BB5854"/>
    <w:rsid w:val="00BC151D"/>
    <w:rsid w:val="00BD5820"/>
    <w:rsid w:val="00BF2E8A"/>
    <w:rsid w:val="00C13C89"/>
    <w:rsid w:val="00C82C89"/>
    <w:rsid w:val="00C95F37"/>
    <w:rsid w:val="00CC0DF8"/>
    <w:rsid w:val="00CC6C6A"/>
    <w:rsid w:val="00CD6970"/>
    <w:rsid w:val="00D051F5"/>
    <w:rsid w:val="00DD1BC5"/>
    <w:rsid w:val="00DD5BFE"/>
    <w:rsid w:val="00DF62B8"/>
    <w:rsid w:val="00E05F55"/>
    <w:rsid w:val="00E10ED8"/>
    <w:rsid w:val="00E600E1"/>
    <w:rsid w:val="00E72E1A"/>
    <w:rsid w:val="00E905ED"/>
    <w:rsid w:val="00EB01C2"/>
    <w:rsid w:val="00F03D95"/>
    <w:rsid w:val="00F23900"/>
    <w:rsid w:val="00F522DC"/>
    <w:rsid w:val="00F60F83"/>
    <w:rsid w:val="00FB7C3B"/>
    <w:rsid w:val="00FD0288"/>
    <w:rsid w:val="00FF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46D7BF-F140-49E1-9A68-502DED05D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34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1E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F6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6027"/>
  </w:style>
  <w:style w:type="paragraph" w:styleId="Stopka">
    <w:name w:val="footer"/>
    <w:basedOn w:val="Normalny"/>
    <w:link w:val="StopkaZnak"/>
    <w:uiPriority w:val="99"/>
    <w:unhideWhenUsed/>
    <w:rsid w:val="008F6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6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D7D98-8D76-4105-8994-9D08F7CD2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1990</Words>
  <Characters>11944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767</dc:creator>
  <cp:lastModifiedBy>KlemieniaIrena</cp:lastModifiedBy>
  <cp:revision>11</cp:revision>
  <dcterms:created xsi:type="dcterms:W3CDTF">2017-09-23T09:15:00Z</dcterms:created>
  <dcterms:modified xsi:type="dcterms:W3CDTF">2017-10-18T08:06:00Z</dcterms:modified>
</cp:coreProperties>
</file>